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8F5F5C" w14:textId="77777777" w:rsidR="00D70A5B" w:rsidRDefault="00F62AFF">
      <w:pPr>
        <w:pStyle w:val="CSILevel0"/>
        <w:keepNext w:val="0"/>
        <w:rPr>
          <w:color w:val="000000"/>
        </w:rPr>
      </w:pPr>
      <w:bookmarkStart w:id="0" w:name="_GoBack"/>
      <w:bookmarkEnd w:id="0"/>
      <w:r>
        <w:rPr>
          <w:color w:val="000000"/>
        </w:rPr>
        <w:t>SECTION 06 5300</w:t>
      </w:r>
    </w:p>
    <w:p w14:paraId="184A4728" w14:textId="77777777" w:rsidR="00D70A5B" w:rsidRDefault="00F62AFF" w:rsidP="00723170">
      <w:pPr>
        <w:pStyle w:val="CSILevel0"/>
        <w:keepNext w:val="0"/>
        <w:rPr>
          <w:color w:val="000000"/>
        </w:rPr>
      </w:pPr>
      <w:r>
        <w:rPr>
          <w:color w:val="000000"/>
        </w:rPr>
        <w:t xml:space="preserve">PLASTIC DECKING (WOLF </w:t>
      </w:r>
      <w:r w:rsidR="00723170">
        <w:rPr>
          <w:color w:val="000000"/>
          <w:lang w:val="en-US"/>
        </w:rPr>
        <w:t>SERENITY</w:t>
      </w:r>
      <w:r>
        <w:rPr>
          <w:color w:val="000000"/>
        </w:rPr>
        <w:t xml:space="preserve"> DECKING)</w:t>
      </w:r>
    </w:p>
    <w:p w14:paraId="74989162" w14:textId="77777777" w:rsidR="00D70A5B" w:rsidRDefault="00F62AFF">
      <w:pPr>
        <w:pStyle w:val="CSILevel1N"/>
        <w:rPr>
          <w:color w:val="000000"/>
        </w:rPr>
      </w:pPr>
      <w:r>
        <w:rPr>
          <w:color w:val="000000"/>
        </w:rPr>
        <w:t>PART 1  GENERAL</w:t>
      </w:r>
    </w:p>
    <w:p w14:paraId="1C0E6439" w14:textId="77777777" w:rsidR="00D70A5B" w:rsidRDefault="00F62AFF">
      <w:pPr>
        <w:pStyle w:val="CSILevel2N"/>
        <w:rPr>
          <w:color w:val="000000"/>
        </w:rPr>
      </w:pPr>
      <w:r>
        <w:rPr>
          <w:color w:val="000000"/>
        </w:rPr>
        <w:t>1.01</w:t>
      </w:r>
      <w:r>
        <w:rPr>
          <w:b w:val="0"/>
          <w:color w:val="000000"/>
        </w:rPr>
        <w:tab/>
      </w:r>
      <w:r>
        <w:rPr>
          <w:color w:val="000000"/>
        </w:rPr>
        <w:t>SECTION INCLUDES</w:t>
      </w:r>
    </w:p>
    <w:p w14:paraId="6F27AFDA" w14:textId="77777777" w:rsidR="00D70A5B" w:rsidRDefault="00F62AFF">
      <w:pPr>
        <w:pStyle w:val="CSILevel3N"/>
        <w:rPr>
          <w:color w:val="000000"/>
        </w:rPr>
      </w:pPr>
      <w:r>
        <w:rPr>
          <w:color w:val="000000"/>
        </w:rPr>
        <w:t>A.</w:t>
      </w:r>
      <w:r>
        <w:rPr>
          <w:color w:val="000000"/>
        </w:rPr>
        <w:tab/>
        <w:t>Plastic decking.</w:t>
      </w:r>
    </w:p>
    <w:p w14:paraId="60923388" w14:textId="77777777" w:rsidR="00D70A5B" w:rsidRDefault="00F62AFF">
      <w:pPr>
        <w:pStyle w:val="CSILevel2N"/>
        <w:rPr>
          <w:color w:val="000000"/>
        </w:rPr>
      </w:pPr>
      <w:r>
        <w:rPr>
          <w:color w:val="000000"/>
        </w:rPr>
        <w:t>1.02</w:t>
      </w:r>
      <w:r>
        <w:rPr>
          <w:b w:val="0"/>
          <w:color w:val="000000"/>
        </w:rPr>
        <w:tab/>
      </w:r>
      <w:r>
        <w:rPr>
          <w:color w:val="000000"/>
        </w:rPr>
        <w:t>RELATED REQUIREMENTS</w:t>
      </w:r>
    </w:p>
    <w:p w14:paraId="63CFD3A0" w14:textId="77777777" w:rsidR="00D70A5B" w:rsidRDefault="00F62AFF">
      <w:pPr>
        <w:pStyle w:val="CSILevel3N"/>
        <w:rPr>
          <w:color w:val="000000"/>
        </w:rPr>
      </w:pPr>
      <w:r>
        <w:rPr>
          <w:color w:val="000000"/>
        </w:rPr>
        <w:t>A.</w:t>
      </w:r>
      <w:r>
        <w:rPr>
          <w:color w:val="000000"/>
        </w:rPr>
        <w:tab/>
        <w:t>Section 03 3000 - Cast-in-Place Concrete:  Bearing support.</w:t>
      </w:r>
    </w:p>
    <w:p w14:paraId="36F69E8E" w14:textId="77777777" w:rsidR="00D70A5B" w:rsidRDefault="00F62AFF">
      <w:pPr>
        <w:pStyle w:val="CSILevel3N"/>
        <w:rPr>
          <w:color w:val="000000"/>
        </w:rPr>
      </w:pPr>
      <w:r>
        <w:rPr>
          <w:color w:val="000000"/>
        </w:rPr>
        <w:t>B.</w:t>
      </w:r>
      <w:r>
        <w:rPr>
          <w:color w:val="000000"/>
        </w:rPr>
        <w:tab/>
        <w:t>Section 06 1000 - Rough Carpentry:  Bearing support.</w:t>
      </w:r>
    </w:p>
    <w:p w14:paraId="2E2D89F9" w14:textId="77777777" w:rsidR="00D70A5B" w:rsidRDefault="00F62AFF">
      <w:pPr>
        <w:pStyle w:val="CSILevel3N"/>
        <w:rPr>
          <w:color w:val="000000"/>
        </w:rPr>
      </w:pPr>
      <w:r>
        <w:rPr>
          <w:color w:val="000000"/>
        </w:rPr>
        <w:t>C.</w:t>
      </w:r>
      <w:r>
        <w:rPr>
          <w:color w:val="000000"/>
        </w:rPr>
        <w:tab/>
        <w:t>Section 06 5313 - Plastic Porch Decking</w:t>
      </w:r>
    </w:p>
    <w:p w14:paraId="2412EDE0" w14:textId="77777777" w:rsidR="00D70A5B" w:rsidRDefault="00F62AFF">
      <w:pPr>
        <w:pStyle w:val="CSILevel2N"/>
        <w:rPr>
          <w:color w:val="000000"/>
        </w:rPr>
      </w:pPr>
      <w:r>
        <w:rPr>
          <w:color w:val="000000"/>
        </w:rPr>
        <w:t>1.03</w:t>
      </w:r>
      <w:r>
        <w:rPr>
          <w:b w:val="0"/>
          <w:color w:val="000000"/>
        </w:rPr>
        <w:tab/>
      </w:r>
      <w:r>
        <w:rPr>
          <w:color w:val="000000"/>
        </w:rPr>
        <w:t>REFERENCE STANDARDS</w:t>
      </w:r>
    </w:p>
    <w:p w14:paraId="053C6ABE" w14:textId="77777777" w:rsidR="00D70A5B" w:rsidRDefault="00F62AFF">
      <w:pPr>
        <w:pStyle w:val="CSILevel3N"/>
        <w:rPr>
          <w:color w:val="000000"/>
        </w:rPr>
      </w:pPr>
      <w:r>
        <w:rPr>
          <w:color w:val="000000"/>
        </w:rPr>
        <w:t>A.</w:t>
      </w:r>
      <w:r>
        <w:rPr>
          <w:color w:val="000000"/>
        </w:rPr>
        <w:tab/>
        <w:t>ASTM E84 - Standard Test Method for Surface Burning Characteristics of Building Materials; 2018b.</w:t>
      </w:r>
    </w:p>
    <w:p w14:paraId="79D7AF9F" w14:textId="77777777" w:rsidR="00D70A5B" w:rsidRDefault="00F62AFF">
      <w:pPr>
        <w:pStyle w:val="CSILevel2N"/>
        <w:rPr>
          <w:color w:val="000000"/>
        </w:rPr>
      </w:pPr>
      <w:r>
        <w:rPr>
          <w:color w:val="000000"/>
        </w:rPr>
        <w:t>1.04</w:t>
      </w:r>
      <w:r>
        <w:rPr>
          <w:b w:val="0"/>
          <w:color w:val="000000"/>
        </w:rPr>
        <w:tab/>
      </w:r>
      <w:r>
        <w:rPr>
          <w:color w:val="000000"/>
        </w:rPr>
        <w:t>SUBMITTALS</w:t>
      </w:r>
    </w:p>
    <w:p w14:paraId="6279543B" w14:textId="77777777" w:rsidR="00D70A5B" w:rsidRDefault="00F62AFF">
      <w:pPr>
        <w:pStyle w:val="CSILevel3N"/>
        <w:rPr>
          <w:color w:val="000000"/>
        </w:rPr>
      </w:pPr>
      <w:r>
        <w:rPr>
          <w:color w:val="000000"/>
        </w:rPr>
        <w:t>A.</w:t>
      </w:r>
      <w:r>
        <w:rPr>
          <w:color w:val="000000"/>
        </w:rPr>
        <w:tab/>
        <w:t>Product Data: Manufacturer's data sheets on each product, including:</w:t>
      </w:r>
    </w:p>
    <w:p w14:paraId="63A143CF" w14:textId="77777777" w:rsidR="00D70A5B" w:rsidRDefault="00F62AFF">
      <w:pPr>
        <w:pStyle w:val="CSILevel4N"/>
        <w:tabs>
          <w:tab w:val="left" w:pos="15876"/>
        </w:tabs>
        <w:rPr>
          <w:color w:val="000000"/>
        </w:rPr>
      </w:pPr>
      <w:r>
        <w:rPr>
          <w:color w:val="000000"/>
        </w:rPr>
        <w:t>1.</w:t>
      </w:r>
      <w:r>
        <w:rPr>
          <w:color w:val="000000"/>
        </w:rPr>
        <w:tab/>
        <w:t>Preparation instructions.</w:t>
      </w:r>
    </w:p>
    <w:p w14:paraId="3CB33703" w14:textId="77777777" w:rsidR="00D70A5B" w:rsidRDefault="00F62AFF">
      <w:pPr>
        <w:pStyle w:val="CSILevel4N"/>
        <w:tabs>
          <w:tab w:val="left" w:pos="15876"/>
        </w:tabs>
        <w:rPr>
          <w:color w:val="000000"/>
        </w:rPr>
      </w:pPr>
      <w:r>
        <w:rPr>
          <w:color w:val="000000"/>
        </w:rPr>
        <w:t>2.</w:t>
      </w:r>
      <w:r>
        <w:rPr>
          <w:color w:val="000000"/>
        </w:rPr>
        <w:tab/>
        <w:t>Storage and handling requirements.</w:t>
      </w:r>
    </w:p>
    <w:p w14:paraId="42524DA0" w14:textId="77777777" w:rsidR="00D70A5B" w:rsidRDefault="00F62AFF">
      <w:pPr>
        <w:pStyle w:val="CSILevel4N"/>
        <w:tabs>
          <w:tab w:val="left" w:pos="15876"/>
        </w:tabs>
        <w:rPr>
          <w:color w:val="000000"/>
        </w:rPr>
      </w:pPr>
      <w:r>
        <w:rPr>
          <w:color w:val="000000"/>
        </w:rPr>
        <w:t>3.</w:t>
      </w:r>
      <w:r>
        <w:rPr>
          <w:color w:val="000000"/>
        </w:rPr>
        <w:tab/>
        <w:t>Installation methods.</w:t>
      </w:r>
    </w:p>
    <w:p w14:paraId="6A78BD4D" w14:textId="77777777" w:rsidR="00D70A5B" w:rsidRDefault="00F62AFF">
      <w:pPr>
        <w:pStyle w:val="CSILevel4N"/>
        <w:tabs>
          <w:tab w:val="left" w:pos="15876"/>
        </w:tabs>
        <w:rPr>
          <w:color w:val="000000"/>
        </w:rPr>
      </w:pPr>
      <w:r>
        <w:rPr>
          <w:color w:val="000000"/>
        </w:rPr>
        <w:t>4.</w:t>
      </w:r>
      <w:r>
        <w:rPr>
          <w:color w:val="000000"/>
        </w:rPr>
        <w:tab/>
        <w:t>Warranty Sample:  Submit manufacturer’s standard warranty information including limitations, exclusions, prorating table and claim procedures.</w:t>
      </w:r>
    </w:p>
    <w:p w14:paraId="35032C6F" w14:textId="77777777" w:rsidR="00D70A5B" w:rsidRDefault="00F62AFF">
      <w:pPr>
        <w:pStyle w:val="CSILevel3N"/>
        <w:rPr>
          <w:color w:val="000000"/>
        </w:rPr>
      </w:pPr>
      <w:r>
        <w:rPr>
          <w:color w:val="000000"/>
        </w:rPr>
        <w:t>B.</w:t>
      </w:r>
      <w:r>
        <w:rPr>
          <w:color w:val="000000"/>
        </w:rPr>
        <w:tab/>
        <w:t>Samples: Provide samples in colors specified, not less than 6 inches in length.</w:t>
      </w:r>
    </w:p>
    <w:p w14:paraId="55CC62A8" w14:textId="77777777" w:rsidR="00D70A5B" w:rsidRDefault="00F62AFF">
      <w:pPr>
        <w:pStyle w:val="CSILevel2N"/>
        <w:rPr>
          <w:color w:val="000000"/>
        </w:rPr>
      </w:pPr>
      <w:r>
        <w:rPr>
          <w:color w:val="000000"/>
        </w:rPr>
        <w:t>1.05</w:t>
      </w:r>
      <w:r>
        <w:rPr>
          <w:b w:val="0"/>
          <w:color w:val="000000"/>
        </w:rPr>
        <w:tab/>
      </w:r>
      <w:r>
        <w:rPr>
          <w:color w:val="000000"/>
        </w:rPr>
        <w:t>QUALITY ASSURANCE</w:t>
      </w:r>
    </w:p>
    <w:p w14:paraId="1CF1BA0C" w14:textId="77777777" w:rsidR="00D70A5B" w:rsidRDefault="00F62AFF">
      <w:pPr>
        <w:pStyle w:val="CSILevel3N"/>
        <w:rPr>
          <w:color w:val="000000"/>
        </w:rPr>
      </w:pPr>
      <w:r>
        <w:rPr>
          <w:color w:val="000000"/>
        </w:rPr>
        <w:t>A.</w:t>
      </w:r>
      <w:r>
        <w:rPr>
          <w:color w:val="000000"/>
        </w:rPr>
        <w:tab/>
        <w:t>Manufacturer Qualifications:  Company specializing in manufacturing the products specified in this section with at least five years of documented experience.</w:t>
      </w:r>
    </w:p>
    <w:p w14:paraId="007B313C" w14:textId="77777777" w:rsidR="00D70A5B" w:rsidRDefault="00F62AFF">
      <w:pPr>
        <w:pStyle w:val="CSILevel3N"/>
        <w:rPr>
          <w:color w:val="000000"/>
        </w:rPr>
      </w:pPr>
      <w:r>
        <w:rPr>
          <w:color w:val="000000"/>
        </w:rPr>
        <w:t>B.</w:t>
      </w:r>
      <w:r>
        <w:rPr>
          <w:color w:val="000000"/>
        </w:rPr>
        <w:tab/>
        <w:t>Installer Qualifications:  Company specializing in performing work of the type specified in this section, with at least three years of documented experience.</w:t>
      </w:r>
    </w:p>
    <w:p w14:paraId="111C7A3B" w14:textId="77777777" w:rsidR="00D70A5B" w:rsidRDefault="00F62AFF">
      <w:pPr>
        <w:pStyle w:val="CSILevel2N"/>
        <w:rPr>
          <w:color w:val="000000"/>
        </w:rPr>
      </w:pPr>
      <w:r>
        <w:rPr>
          <w:color w:val="000000"/>
        </w:rPr>
        <w:t>1.06</w:t>
      </w:r>
      <w:r>
        <w:rPr>
          <w:b w:val="0"/>
          <w:color w:val="000000"/>
        </w:rPr>
        <w:tab/>
      </w:r>
      <w:r>
        <w:rPr>
          <w:color w:val="000000"/>
        </w:rPr>
        <w:t>DELIVERY, STORAGE, AND HANDLING</w:t>
      </w:r>
    </w:p>
    <w:p w14:paraId="0C89DC17" w14:textId="77777777" w:rsidR="00D70A5B" w:rsidRDefault="00F62AFF">
      <w:pPr>
        <w:pStyle w:val="CSILevel3N"/>
        <w:rPr>
          <w:color w:val="000000"/>
        </w:rPr>
      </w:pPr>
      <w:r>
        <w:rPr>
          <w:color w:val="000000"/>
        </w:rPr>
        <w:t>A.</w:t>
      </w:r>
      <w:r>
        <w:rPr>
          <w:color w:val="000000"/>
        </w:rPr>
        <w:tab/>
        <w:t>Deliver and store products in manufacturer's unopened packaging bearing the brand name and manufacturer's identification until ready for installation.</w:t>
      </w:r>
    </w:p>
    <w:p w14:paraId="1FCD153E" w14:textId="77777777" w:rsidR="00D70A5B" w:rsidRDefault="00F62AFF">
      <w:pPr>
        <w:pStyle w:val="CSILevel3N"/>
        <w:rPr>
          <w:color w:val="000000"/>
        </w:rPr>
      </w:pPr>
      <w:r>
        <w:rPr>
          <w:color w:val="000000"/>
        </w:rPr>
        <w:t>B.</w:t>
      </w:r>
      <w:r>
        <w:rPr>
          <w:color w:val="000000"/>
        </w:rPr>
        <w:tab/>
        <w:t>Comply with manufacturer's recommendations. Handle materials to avoid damage.</w:t>
      </w:r>
    </w:p>
    <w:p w14:paraId="19B4B42B" w14:textId="77777777" w:rsidR="00D70A5B" w:rsidRDefault="00F62AFF">
      <w:pPr>
        <w:pStyle w:val="CSILevel2N"/>
        <w:rPr>
          <w:color w:val="000000"/>
        </w:rPr>
      </w:pPr>
      <w:r>
        <w:rPr>
          <w:color w:val="000000"/>
        </w:rPr>
        <w:t>1.07</w:t>
      </w:r>
      <w:r>
        <w:rPr>
          <w:b w:val="0"/>
          <w:color w:val="000000"/>
        </w:rPr>
        <w:tab/>
      </w:r>
      <w:r>
        <w:rPr>
          <w:color w:val="000000"/>
        </w:rPr>
        <w:t>WARRANTY</w:t>
      </w:r>
    </w:p>
    <w:p w14:paraId="4470A023" w14:textId="77777777" w:rsidR="00D70A5B" w:rsidRDefault="00F62AFF">
      <w:pPr>
        <w:pStyle w:val="CSILevel3N"/>
        <w:rPr>
          <w:b/>
          <w:color w:val="000000"/>
        </w:rPr>
      </w:pPr>
      <w:r>
        <w:rPr>
          <w:color w:val="000000"/>
        </w:rPr>
        <w:tab/>
      </w:r>
      <w:r>
        <w:rPr>
          <w:b/>
          <w:color w:val="000000"/>
        </w:rPr>
        <w:t>(Note to Writer:  Paragraph A. applies to single-family home, townhome, or multifamily dwelling (up to 3 units) that are not owned by corporate entities (e.g. corporations, LLCs), governmental agencies, partnerships, trusts, religious organizations, schools, condominiums or pursuant to cooperative housing arrangements.)</w:t>
      </w:r>
    </w:p>
    <w:p w14:paraId="2FBC3DFD" w14:textId="77777777" w:rsidR="00D70A5B" w:rsidRDefault="00F62AFF">
      <w:pPr>
        <w:pStyle w:val="CSILevel3N"/>
        <w:rPr>
          <w:color w:val="000000"/>
        </w:rPr>
      </w:pPr>
      <w:r>
        <w:rPr>
          <w:color w:val="000000"/>
        </w:rPr>
        <w:t>A.</w:t>
      </w:r>
      <w:r>
        <w:rPr>
          <w:color w:val="000000"/>
        </w:rPr>
        <w:tab/>
        <w:t>Residential Purchasers:  Wolf Serenity</w:t>
      </w:r>
    </w:p>
    <w:p w14:paraId="63A2D7D8" w14:textId="77777777" w:rsidR="00D70A5B" w:rsidRDefault="00F62AFF">
      <w:pPr>
        <w:pStyle w:val="CSILevel4N"/>
        <w:tabs>
          <w:tab w:val="left" w:pos="15876"/>
        </w:tabs>
        <w:rPr>
          <w:color w:val="000000"/>
        </w:rPr>
      </w:pPr>
      <w:r>
        <w:rPr>
          <w:color w:val="000000"/>
        </w:rPr>
        <w:t>1.</w:t>
      </w:r>
      <w:r>
        <w:rPr>
          <w:color w:val="000000"/>
        </w:rPr>
        <w:tab/>
        <w:t>Manufacturer's Product Warranty: Provide manufacturer’s limited lifetime warranty.</w:t>
      </w:r>
    </w:p>
    <w:p w14:paraId="793F5780" w14:textId="77777777" w:rsidR="00D70A5B" w:rsidRDefault="00F62AFF">
      <w:pPr>
        <w:pStyle w:val="CSILevel5N"/>
        <w:tabs>
          <w:tab w:val="left" w:pos="15876"/>
        </w:tabs>
        <w:rPr>
          <w:color w:val="000000"/>
        </w:rPr>
      </w:pPr>
      <w:r>
        <w:rPr>
          <w:color w:val="000000"/>
        </w:rPr>
        <w:t>a.</w:t>
      </w:r>
      <w:r>
        <w:rPr>
          <w:color w:val="000000"/>
        </w:rPr>
        <w:tab/>
        <w:t>Warranty Period:  Lifetime (50 Years).</w:t>
      </w:r>
    </w:p>
    <w:p w14:paraId="0E0CC822" w14:textId="77777777" w:rsidR="00D70A5B" w:rsidRDefault="00F62AFF">
      <w:pPr>
        <w:pStyle w:val="CSILevel5N"/>
        <w:tabs>
          <w:tab w:val="left" w:pos="15876"/>
        </w:tabs>
        <w:rPr>
          <w:color w:val="000000"/>
        </w:rPr>
      </w:pPr>
      <w:r>
        <w:rPr>
          <w:color w:val="000000"/>
        </w:rPr>
        <w:t>b.</w:t>
      </w:r>
      <w:r>
        <w:rPr>
          <w:color w:val="000000"/>
        </w:rPr>
        <w:tab/>
        <w:t>Warranty shall include defects in manufacturing that cause products to:</w:t>
      </w:r>
    </w:p>
    <w:p w14:paraId="1B6672EE" w14:textId="77777777" w:rsidR="00D70A5B" w:rsidRDefault="00F62AFF">
      <w:pPr>
        <w:pStyle w:val="CSILevel6N"/>
        <w:tabs>
          <w:tab w:val="left" w:pos="15876"/>
        </w:tabs>
        <w:rPr>
          <w:color w:val="000000"/>
        </w:rPr>
      </w:pPr>
      <w:r>
        <w:rPr>
          <w:color w:val="000000"/>
        </w:rPr>
        <w:t>1)</w:t>
      </w:r>
      <w:r>
        <w:rPr>
          <w:color w:val="000000"/>
        </w:rPr>
        <w:tab/>
        <w:t>Rot.</w:t>
      </w:r>
    </w:p>
    <w:p w14:paraId="4453DF3D" w14:textId="77777777" w:rsidR="00D70A5B" w:rsidRDefault="00F62AFF">
      <w:pPr>
        <w:pStyle w:val="CSILevel6N"/>
        <w:tabs>
          <w:tab w:val="left" w:pos="15876"/>
        </w:tabs>
        <w:rPr>
          <w:color w:val="000000"/>
        </w:rPr>
      </w:pPr>
      <w:r>
        <w:rPr>
          <w:color w:val="000000"/>
        </w:rPr>
        <w:t>2)</w:t>
      </w:r>
      <w:r>
        <w:rPr>
          <w:color w:val="000000"/>
        </w:rPr>
        <w:tab/>
        <w:t>Corrode.</w:t>
      </w:r>
    </w:p>
    <w:p w14:paraId="60A80BA3" w14:textId="77777777" w:rsidR="00D70A5B" w:rsidRDefault="00F62AFF">
      <w:pPr>
        <w:pStyle w:val="CSILevel6N"/>
        <w:tabs>
          <w:tab w:val="left" w:pos="15876"/>
        </w:tabs>
        <w:rPr>
          <w:color w:val="000000"/>
        </w:rPr>
      </w:pPr>
      <w:r>
        <w:rPr>
          <w:color w:val="000000"/>
        </w:rPr>
        <w:t>3)</w:t>
      </w:r>
      <w:r>
        <w:rPr>
          <w:color w:val="000000"/>
        </w:rPr>
        <w:tab/>
        <w:t>Delaminate.</w:t>
      </w:r>
    </w:p>
    <w:p w14:paraId="29D35C4F" w14:textId="77777777" w:rsidR="00D70A5B" w:rsidRDefault="00F62AFF">
      <w:pPr>
        <w:pStyle w:val="CSILevel6N"/>
        <w:tabs>
          <w:tab w:val="left" w:pos="15876"/>
        </w:tabs>
        <w:rPr>
          <w:color w:val="000000"/>
        </w:rPr>
      </w:pPr>
      <w:r>
        <w:rPr>
          <w:color w:val="000000"/>
        </w:rPr>
        <w:t>4)</w:t>
      </w:r>
      <w:r>
        <w:rPr>
          <w:color w:val="000000"/>
        </w:rPr>
        <w:tab/>
        <w:t>Splinter or split.</w:t>
      </w:r>
    </w:p>
    <w:p w14:paraId="2C891259" w14:textId="77777777" w:rsidR="00D70A5B" w:rsidRDefault="00F62AFF">
      <w:pPr>
        <w:pStyle w:val="CSILevel6N"/>
        <w:tabs>
          <w:tab w:val="left" w:pos="15876"/>
        </w:tabs>
        <w:rPr>
          <w:color w:val="000000"/>
        </w:rPr>
      </w:pPr>
      <w:r>
        <w:rPr>
          <w:color w:val="000000"/>
        </w:rPr>
        <w:t>5)</w:t>
      </w:r>
      <w:r>
        <w:rPr>
          <w:color w:val="000000"/>
        </w:rPr>
        <w:tab/>
        <w:t>Structural damage from termites or fungus.</w:t>
      </w:r>
    </w:p>
    <w:p w14:paraId="2191BD65" w14:textId="77777777" w:rsidR="00D70A5B" w:rsidRDefault="00F62AFF">
      <w:pPr>
        <w:pStyle w:val="CSILevel6N"/>
        <w:tabs>
          <w:tab w:val="left" w:pos="15876"/>
        </w:tabs>
        <w:rPr>
          <w:color w:val="000000"/>
        </w:rPr>
      </w:pPr>
      <w:r>
        <w:rPr>
          <w:color w:val="000000"/>
        </w:rPr>
        <w:t>6)</w:t>
      </w:r>
      <w:r>
        <w:rPr>
          <w:color w:val="000000"/>
        </w:rPr>
        <w:tab/>
        <w:t>Excessively swell from moisture.</w:t>
      </w:r>
    </w:p>
    <w:p w14:paraId="6F1B9618" w14:textId="77777777" w:rsidR="00D70A5B" w:rsidRDefault="00F62AFF">
      <w:pPr>
        <w:pStyle w:val="CSILevel5N"/>
        <w:tabs>
          <w:tab w:val="left" w:pos="15876"/>
        </w:tabs>
        <w:rPr>
          <w:color w:val="000000"/>
        </w:rPr>
      </w:pPr>
      <w:r>
        <w:rPr>
          <w:color w:val="000000"/>
        </w:rPr>
        <w:t>c.</w:t>
      </w:r>
      <w:r>
        <w:rPr>
          <w:color w:val="000000"/>
        </w:rPr>
        <w:tab/>
        <w:t>Manufacturer’s Stain Resistant Warranty:  Provide manufacturer’s standard 25 years, stain resistant warranty.</w:t>
      </w:r>
    </w:p>
    <w:p w14:paraId="1059FEB9" w14:textId="77777777" w:rsidR="00D70A5B" w:rsidRDefault="00F62AFF">
      <w:pPr>
        <w:pStyle w:val="CSILevel5N"/>
        <w:tabs>
          <w:tab w:val="left" w:pos="15876"/>
        </w:tabs>
        <w:rPr>
          <w:color w:val="000000"/>
        </w:rPr>
      </w:pPr>
      <w:r>
        <w:rPr>
          <w:color w:val="000000"/>
        </w:rPr>
        <w:t>d.</w:t>
      </w:r>
      <w:r>
        <w:rPr>
          <w:color w:val="000000"/>
        </w:rPr>
        <w:tab/>
        <w:t>Manufacturer’s Fade Resistant Warranty:</w:t>
      </w:r>
    </w:p>
    <w:p w14:paraId="678DB72D" w14:textId="77777777" w:rsidR="00D70A5B" w:rsidRDefault="00F62AFF">
      <w:pPr>
        <w:pStyle w:val="CSILevel6N"/>
        <w:tabs>
          <w:tab w:val="left" w:pos="15876"/>
        </w:tabs>
        <w:rPr>
          <w:color w:val="000000"/>
        </w:rPr>
      </w:pPr>
      <w:r>
        <w:rPr>
          <w:color w:val="000000"/>
        </w:rPr>
        <w:lastRenderedPageBreak/>
        <w:t>1)</w:t>
      </w:r>
      <w:r>
        <w:rPr>
          <w:color w:val="000000"/>
        </w:rPr>
        <w:tab/>
        <w:t>Decking shall not fade from light or weathering more than 5 Delta E units in the first 5 years and not more than 10 Delta E units during the entire warranty period. Fading between years 6 and year 25 shall not exceed the manufacturer’s maximum color change table.</w:t>
      </w:r>
    </w:p>
    <w:p w14:paraId="42B92D7D" w14:textId="77777777" w:rsidR="00D70A5B" w:rsidRDefault="00F62AFF">
      <w:pPr>
        <w:pStyle w:val="CSILevel6N"/>
        <w:tabs>
          <w:tab w:val="left" w:pos="15876"/>
        </w:tabs>
        <w:rPr>
          <w:color w:val="000000"/>
        </w:rPr>
      </w:pPr>
      <w:r>
        <w:rPr>
          <w:color w:val="000000"/>
        </w:rPr>
        <w:t>2)</w:t>
      </w:r>
      <w:r>
        <w:rPr>
          <w:color w:val="000000"/>
        </w:rPr>
        <w:tab/>
        <w:t>Total Warranty Period: 25 years.</w:t>
      </w:r>
    </w:p>
    <w:p w14:paraId="5512DCB7" w14:textId="77777777" w:rsidR="00D70A5B" w:rsidRDefault="00F62AFF">
      <w:pPr>
        <w:pStyle w:val="CSILevel5N"/>
        <w:tabs>
          <w:tab w:val="left" w:pos="15876"/>
        </w:tabs>
        <w:rPr>
          <w:color w:val="000000"/>
        </w:rPr>
      </w:pPr>
      <w:r>
        <w:rPr>
          <w:color w:val="000000"/>
        </w:rPr>
        <w:t>e.</w:t>
      </w:r>
      <w:r>
        <w:rPr>
          <w:color w:val="000000"/>
        </w:rPr>
        <w:tab/>
        <w:t>Contractor’s Workmanship Warranty:  Provide 5 year warranty on the workmanship of the installation if a certified Wolf PRO contractor is used.</w:t>
      </w:r>
    </w:p>
    <w:p w14:paraId="4FAA3D2F" w14:textId="77777777" w:rsidR="00D70A5B" w:rsidRDefault="00F62AFF">
      <w:pPr>
        <w:pStyle w:val="CSILevel3N"/>
        <w:rPr>
          <w:b/>
          <w:color w:val="000000"/>
        </w:rPr>
      </w:pPr>
      <w:r>
        <w:rPr>
          <w:color w:val="000000"/>
        </w:rPr>
        <w:tab/>
      </w:r>
      <w:r>
        <w:rPr>
          <w:b/>
          <w:color w:val="000000"/>
        </w:rPr>
        <w:t>(Note to Writer:  Use Paragraph B. for all projects except those that meet the manufacturer’s requirements Residential Purchaser.)</w:t>
      </w:r>
    </w:p>
    <w:p w14:paraId="50FA12B5" w14:textId="77777777" w:rsidR="00D70A5B" w:rsidRDefault="00F62AFF">
      <w:pPr>
        <w:pStyle w:val="CSILevel3N"/>
        <w:rPr>
          <w:color w:val="000000"/>
        </w:rPr>
      </w:pPr>
      <w:r>
        <w:rPr>
          <w:color w:val="000000"/>
        </w:rPr>
        <w:t>B.</w:t>
      </w:r>
      <w:r>
        <w:rPr>
          <w:color w:val="000000"/>
        </w:rPr>
        <w:tab/>
        <w:t>Commercial or Non-Residential Applications:  Wolf Serenity</w:t>
      </w:r>
    </w:p>
    <w:p w14:paraId="24AC9368" w14:textId="77777777" w:rsidR="00D70A5B" w:rsidRDefault="00F62AFF">
      <w:pPr>
        <w:pStyle w:val="CSILevel4N"/>
        <w:tabs>
          <w:tab w:val="left" w:pos="15876"/>
        </w:tabs>
        <w:rPr>
          <w:color w:val="000000"/>
        </w:rPr>
      </w:pPr>
      <w:r>
        <w:rPr>
          <w:color w:val="000000"/>
        </w:rPr>
        <w:t>1.</w:t>
      </w:r>
      <w:r>
        <w:rPr>
          <w:color w:val="000000"/>
        </w:rPr>
        <w:tab/>
        <w:t>Manufacturer's Product Warranty: Provide manufacturer’s standard pro-rated warranty.</w:t>
      </w:r>
    </w:p>
    <w:p w14:paraId="0B9FB49B" w14:textId="77777777" w:rsidR="00D70A5B" w:rsidRDefault="00F62AFF">
      <w:pPr>
        <w:pStyle w:val="CSILevel4N"/>
        <w:tabs>
          <w:tab w:val="left" w:pos="15876"/>
        </w:tabs>
        <w:rPr>
          <w:color w:val="000000"/>
        </w:rPr>
      </w:pPr>
      <w:r>
        <w:rPr>
          <w:color w:val="000000"/>
        </w:rPr>
        <w:t>2.</w:t>
      </w:r>
      <w:r>
        <w:rPr>
          <w:color w:val="000000"/>
        </w:rPr>
        <w:tab/>
        <w:t>Warranty Period:  Twenty years (20 Years).</w:t>
      </w:r>
    </w:p>
    <w:p w14:paraId="08E05E27" w14:textId="77777777" w:rsidR="00D70A5B" w:rsidRDefault="00F62AFF">
      <w:pPr>
        <w:pStyle w:val="CSILevel4N"/>
        <w:tabs>
          <w:tab w:val="left" w:pos="15876"/>
        </w:tabs>
        <w:rPr>
          <w:color w:val="000000"/>
        </w:rPr>
      </w:pPr>
      <w:r>
        <w:rPr>
          <w:color w:val="000000"/>
        </w:rPr>
        <w:t>3.</w:t>
      </w:r>
      <w:r>
        <w:rPr>
          <w:color w:val="000000"/>
        </w:rPr>
        <w:tab/>
        <w:t>Warranty shall include defects in manufacturing that cause products to:</w:t>
      </w:r>
    </w:p>
    <w:p w14:paraId="2288A85B" w14:textId="77777777" w:rsidR="00D70A5B" w:rsidRDefault="00F62AFF">
      <w:pPr>
        <w:pStyle w:val="CSILevel5N"/>
        <w:tabs>
          <w:tab w:val="left" w:pos="15876"/>
        </w:tabs>
        <w:rPr>
          <w:color w:val="000000"/>
        </w:rPr>
      </w:pPr>
      <w:r>
        <w:rPr>
          <w:color w:val="000000"/>
        </w:rPr>
        <w:t>a.</w:t>
      </w:r>
      <w:r>
        <w:rPr>
          <w:color w:val="000000"/>
        </w:rPr>
        <w:tab/>
        <w:t>Rot.</w:t>
      </w:r>
    </w:p>
    <w:p w14:paraId="6FAF68A6" w14:textId="77777777" w:rsidR="00D70A5B" w:rsidRDefault="00F62AFF">
      <w:pPr>
        <w:pStyle w:val="CSILevel5N"/>
        <w:tabs>
          <w:tab w:val="left" w:pos="15876"/>
        </w:tabs>
        <w:rPr>
          <w:color w:val="000000"/>
        </w:rPr>
      </w:pPr>
      <w:r>
        <w:rPr>
          <w:color w:val="000000"/>
        </w:rPr>
        <w:t>b.</w:t>
      </w:r>
      <w:r>
        <w:rPr>
          <w:color w:val="000000"/>
        </w:rPr>
        <w:tab/>
        <w:t>Corrode.</w:t>
      </w:r>
    </w:p>
    <w:p w14:paraId="374E8DFC" w14:textId="77777777" w:rsidR="00D70A5B" w:rsidRDefault="00F62AFF">
      <w:pPr>
        <w:pStyle w:val="CSILevel5N"/>
        <w:tabs>
          <w:tab w:val="left" w:pos="15876"/>
        </w:tabs>
        <w:rPr>
          <w:color w:val="000000"/>
        </w:rPr>
      </w:pPr>
      <w:r>
        <w:rPr>
          <w:color w:val="000000"/>
        </w:rPr>
        <w:t>c.</w:t>
      </w:r>
      <w:r>
        <w:rPr>
          <w:color w:val="000000"/>
        </w:rPr>
        <w:tab/>
        <w:t>Delaminate.</w:t>
      </w:r>
    </w:p>
    <w:p w14:paraId="5BA9C2C1" w14:textId="77777777" w:rsidR="00D70A5B" w:rsidRDefault="00F62AFF">
      <w:pPr>
        <w:pStyle w:val="CSILevel5N"/>
        <w:tabs>
          <w:tab w:val="left" w:pos="15876"/>
        </w:tabs>
        <w:rPr>
          <w:color w:val="000000"/>
        </w:rPr>
      </w:pPr>
      <w:r>
        <w:rPr>
          <w:color w:val="000000"/>
        </w:rPr>
        <w:t>d.</w:t>
      </w:r>
      <w:r>
        <w:rPr>
          <w:color w:val="000000"/>
        </w:rPr>
        <w:tab/>
        <w:t>Splinter or split.</w:t>
      </w:r>
    </w:p>
    <w:p w14:paraId="1AA14786" w14:textId="77777777" w:rsidR="00D70A5B" w:rsidRDefault="00F62AFF">
      <w:pPr>
        <w:pStyle w:val="CSILevel5N"/>
        <w:tabs>
          <w:tab w:val="left" w:pos="15876"/>
        </w:tabs>
        <w:rPr>
          <w:color w:val="000000"/>
        </w:rPr>
      </w:pPr>
      <w:r>
        <w:rPr>
          <w:color w:val="000000"/>
        </w:rPr>
        <w:t>e.</w:t>
      </w:r>
      <w:r>
        <w:rPr>
          <w:color w:val="000000"/>
        </w:rPr>
        <w:tab/>
        <w:t>Structural damage from termites or fungus.</w:t>
      </w:r>
    </w:p>
    <w:p w14:paraId="38419840" w14:textId="77777777" w:rsidR="00D70A5B" w:rsidRDefault="00F62AFF">
      <w:pPr>
        <w:pStyle w:val="CSILevel5N"/>
        <w:tabs>
          <w:tab w:val="left" w:pos="15876"/>
        </w:tabs>
        <w:rPr>
          <w:color w:val="000000"/>
        </w:rPr>
      </w:pPr>
      <w:r>
        <w:rPr>
          <w:color w:val="000000"/>
        </w:rPr>
        <w:t>f.</w:t>
      </w:r>
      <w:r>
        <w:rPr>
          <w:color w:val="000000"/>
        </w:rPr>
        <w:tab/>
        <w:t>Excessively swell from moisture.</w:t>
      </w:r>
    </w:p>
    <w:p w14:paraId="477AAE69" w14:textId="77777777" w:rsidR="00D70A5B" w:rsidRDefault="00F62AFF">
      <w:pPr>
        <w:pStyle w:val="CSILevel1N"/>
        <w:rPr>
          <w:color w:val="000000"/>
        </w:rPr>
      </w:pPr>
      <w:r>
        <w:rPr>
          <w:color w:val="000000"/>
        </w:rPr>
        <w:t>PART 2  PRODUCTS</w:t>
      </w:r>
    </w:p>
    <w:p w14:paraId="4881BFD8" w14:textId="77777777" w:rsidR="00D70A5B" w:rsidRDefault="00F62AFF">
      <w:pPr>
        <w:pStyle w:val="CSILevel2N"/>
        <w:rPr>
          <w:color w:val="000000"/>
        </w:rPr>
      </w:pPr>
      <w:r>
        <w:rPr>
          <w:color w:val="000000"/>
        </w:rPr>
        <w:t>2.01</w:t>
      </w:r>
      <w:r>
        <w:rPr>
          <w:b w:val="0"/>
          <w:color w:val="000000"/>
        </w:rPr>
        <w:tab/>
      </w:r>
      <w:r>
        <w:rPr>
          <w:color w:val="000000"/>
        </w:rPr>
        <w:t>MANUFACTURERS</w:t>
      </w:r>
    </w:p>
    <w:p w14:paraId="34A9A92C" w14:textId="77777777" w:rsidR="00D70A5B" w:rsidRDefault="00F62AFF">
      <w:pPr>
        <w:pStyle w:val="CSILevel3N"/>
        <w:rPr>
          <w:color w:val="000000"/>
        </w:rPr>
      </w:pPr>
      <w:r>
        <w:rPr>
          <w:color w:val="000000"/>
        </w:rPr>
        <w:t>A.</w:t>
      </w:r>
      <w:r>
        <w:rPr>
          <w:color w:val="000000"/>
        </w:rPr>
        <w:tab/>
        <w:t xml:space="preserve">Plastic Decking:  Basis of Design: Products specified herein and shown on the Drawings are based on Wolf Serenity™ decking as manufactured by </w:t>
      </w:r>
      <w:proofErr w:type="spellStart"/>
      <w:r>
        <w:rPr>
          <w:color w:val="000000"/>
        </w:rPr>
        <w:t>Inteplast</w:t>
      </w:r>
      <w:proofErr w:type="spellEnd"/>
      <w:r>
        <w:rPr>
          <w:color w:val="000000"/>
        </w:rPr>
        <w:t xml:space="preserve"> Group Corporation for Wolf Home Products; other equivalent products will be acceptable.</w:t>
      </w:r>
    </w:p>
    <w:p w14:paraId="6BCBBF72" w14:textId="77777777" w:rsidR="00D70A5B" w:rsidRDefault="00F62AFF">
      <w:pPr>
        <w:pStyle w:val="CSILevel2N"/>
        <w:rPr>
          <w:color w:val="000000"/>
        </w:rPr>
      </w:pPr>
      <w:r>
        <w:rPr>
          <w:color w:val="000000"/>
        </w:rPr>
        <w:t>2.02</w:t>
      </w:r>
      <w:r>
        <w:rPr>
          <w:b w:val="0"/>
          <w:color w:val="000000"/>
        </w:rPr>
        <w:tab/>
      </w:r>
      <w:r>
        <w:rPr>
          <w:color w:val="000000"/>
        </w:rPr>
        <w:t>PLASTIC DECKING</w:t>
      </w:r>
    </w:p>
    <w:p w14:paraId="027C56AE" w14:textId="77777777" w:rsidR="00D70A5B" w:rsidRDefault="00F62AFF">
      <w:pPr>
        <w:pStyle w:val="CSILevel3N"/>
        <w:rPr>
          <w:color w:val="000000"/>
        </w:rPr>
      </w:pPr>
      <w:r>
        <w:rPr>
          <w:color w:val="000000"/>
        </w:rPr>
        <w:t>A.</w:t>
      </w:r>
      <w:r>
        <w:rPr>
          <w:color w:val="000000"/>
        </w:rPr>
        <w:tab/>
        <w:t>Serenity Plastic Decking: Capped PVC plastic in standard deck board sizes and non-grooved profile.</w:t>
      </w:r>
    </w:p>
    <w:p w14:paraId="7715F1CD" w14:textId="77777777" w:rsidR="00D70A5B" w:rsidRDefault="00F62AFF">
      <w:pPr>
        <w:pStyle w:val="CSILevel4N"/>
        <w:tabs>
          <w:tab w:val="left" w:pos="15876"/>
        </w:tabs>
        <w:rPr>
          <w:color w:val="000000"/>
        </w:rPr>
      </w:pPr>
      <w:r>
        <w:rPr>
          <w:color w:val="000000"/>
        </w:rPr>
        <w:t>1.</w:t>
      </w:r>
      <w:r>
        <w:rPr>
          <w:color w:val="000000"/>
        </w:rPr>
        <w:tab/>
        <w:t>Size:  Decking:  1 by 5-1/2  inches.</w:t>
      </w:r>
    </w:p>
    <w:p w14:paraId="1FEA4634" w14:textId="77777777" w:rsidR="00D70A5B" w:rsidRDefault="00F62AFF">
      <w:pPr>
        <w:pStyle w:val="CSILevel4N"/>
        <w:tabs>
          <w:tab w:val="left" w:pos="15876"/>
        </w:tabs>
        <w:rPr>
          <w:color w:val="000000"/>
        </w:rPr>
      </w:pPr>
      <w:r>
        <w:rPr>
          <w:color w:val="000000"/>
        </w:rPr>
        <w:t>2.</w:t>
      </w:r>
      <w:r>
        <w:rPr>
          <w:color w:val="000000"/>
        </w:rPr>
        <w:tab/>
        <w:t>Lengths:  12’, 16’ and 20’</w:t>
      </w:r>
    </w:p>
    <w:p w14:paraId="799405B0" w14:textId="77777777" w:rsidR="00D70A5B" w:rsidRDefault="00F62AFF">
      <w:pPr>
        <w:pStyle w:val="CSILevel4N"/>
        <w:tabs>
          <w:tab w:val="left" w:pos="15876"/>
        </w:tabs>
        <w:rPr>
          <w:color w:val="000000"/>
        </w:rPr>
      </w:pPr>
      <w:r>
        <w:rPr>
          <w:color w:val="000000"/>
        </w:rPr>
        <w:t>3.</w:t>
      </w:r>
      <w:r>
        <w:rPr>
          <w:color w:val="000000"/>
        </w:rPr>
        <w:tab/>
        <w:t>Size:  Fascia Trim Board:  1/2 by 11-3/4 inches x 12 feet.</w:t>
      </w:r>
    </w:p>
    <w:p w14:paraId="3EAB381C" w14:textId="77777777" w:rsidR="00D70A5B" w:rsidRDefault="00F62AFF">
      <w:pPr>
        <w:pStyle w:val="CSILevel4N"/>
        <w:tabs>
          <w:tab w:val="left" w:pos="15876"/>
        </w:tabs>
        <w:rPr>
          <w:color w:val="000000"/>
        </w:rPr>
      </w:pPr>
      <w:r>
        <w:rPr>
          <w:color w:val="000000"/>
        </w:rPr>
        <w:t>4.</w:t>
      </w:r>
      <w:r>
        <w:rPr>
          <w:color w:val="000000"/>
        </w:rPr>
        <w:tab/>
        <w:t>Texture:  Molded, wood grain, reversible.</w:t>
      </w:r>
    </w:p>
    <w:p w14:paraId="499457B9" w14:textId="77777777" w:rsidR="00D70A5B" w:rsidRDefault="00F62AFF">
      <w:pPr>
        <w:pStyle w:val="CSILevel4N"/>
        <w:tabs>
          <w:tab w:val="left" w:pos="15876"/>
        </w:tabs>
        <w:rPr>
          <w:color w:val="000000"/>
        </w:rPr>
      </w:pPr>
      <w:r>
        <w:rPr>
          <w:color w:val="000000"/>
        </w:rPr>
        <w:t>5.</w:t>
      </w:r>
      <w:r>
        <w:rPr>
          <w:color w:val="000000"/>
        </w:rPr>
        <w:tab/>
        <w:t>Tropical Hardwood Colors:</w:t>
      </w:r>
    </w:p>
    <w:p w14:paraId="5AF62DF8" w14:textId="77777777" w:rsidR="00D70A5B" w:rsidRDefault="00F62AFF">
      <w:pPr>
        <w:pStyle w:val="CSILevel5N"/>
        <w:tabs>
          <w:tab w:val="left" w:pos="15876"/>
        </w:tabs>
        <w:rPr>
          <w:color w:val="000000"/>
        </w:rPr>
      </w:pPr>
      <w:r>
        <w:rPr>
          <w:color w:val="000000"/>
        </w:rPr>
        <w:t>a.</w:t>
      </w:r>
      <w:r>
        <w:rPr>
          <w:color w:val="000000"/>
        </w:rPr>
        <w:tab/>
        <w:t>Amberwood</w:t>
      </w:r>
    </w:p>
    <w:p w14:paraId="314E7429" w14:textId="77777777" w:rsidR="00D70A5B" w:rsidRDefault="00F62AFF">
      <w:pPr>
        <w:pStyle w:val="CSILevel5N"/>
        <w:tabs>
          <w:tab w:val="left" w:pos="15876"/>
        </w:tabs>
        <w:rPr>
          <w:color w:val="000000"/>
        </w:rPr>
      </w:pPr>
      <w:r>
        <w:rPr>
          <w:color w:val="000000"/>
        </w:rPr>
        <w:t>b.</w:t>
      </w:r>
      <w:r>
        <w:rPr>
          <w:color w:val="000000"/>
        </w:rPr>
        <w:tab/>
        <w:t>Golden Cypress</w:t>
      </w:r>
    </w:p>
    <w:p w14:paraId="29CB2668" w14:textId="77777777" w:rsidR="00D70A5B" w:rsidRDefault="00F62AFF">
      <w:pPr>
        <w:pStyle w:val="CSILevel5N"/>
        <w:tabs>
          <w:tab w:val="left" w:pos="15876"/>
        </w:tabs>
        <w:rPr>
          <w:color w:val="000000"/>
        </w:rPr>
      </w:pPr>
      <w:r>
        <w:rPr>
          <w:color w:val="000000"/>
        </w:rPr>
        <w:t>c.</w:t>
      </w:r>
      <w:r>
        <w:rPr>
          <w:color w:val="000000"/>
        </w:rPr>
        <w:tab/>
        <w:t>Rosewood</w:t>
      </w:r>
    </w:p>
    <w:p w14:paraId="718D31A1" w14:textId="77777777" w:rsidR="00D70A5B" w:rsidRDefault="00F62AFF">
      <w:pPr>
        <w:pStyle w:val="CSILevel5N"/>
        <w:tabs>
          <w:tab w:val="left" w:pos="15876"/>
        </w:tabs>
        <w:rPr>
          <w:color w:val="000000"/>
        </w:rPr>
      </w:pPr>
      <w:r>
        <w:rPr>
          <w:color w:val="000000"/>
        </w:rPr>
        <w:t>d.</w:t>
      </w:r>
      <w:r>
        <w:rPr>
          <w:color w:val="000000"/>
        </w:rPr>
        <w:tab/>
        <w:t>Teakwood</w:t>
      </w:r>
    </w:p>
    <w:p w14:paraId="50B5E320" w14:textId="77777777" w:rsidR="00D70A5B" w:rsidRDefault="00F62AFF">
      <w:pPr>
        <w:pStyle w:val="CSILevel5N"/>
        <w:tabs>
          <w:tab w:val="left" w:pos="15876"/>
        </w:tabs>
        <w:rPr>
          <w:color w:val="000000"/>
        </w:rPr>
      </w:pPr>
      <w:r>
        <w:rPr>
          <w:color w:val="000000"/>
        </w:rPr>
        <w:t>e.</w:t>
      </w:r>
      <w:r>
        <w:rPr>
          <w:color w:val="000000"/>
        </w:rPr>
        <w:tab/>
        <w:t>Black Walnut</w:t>
      </w:r>
    </w:p>
    <w:p w14:paraId="6CD7235B" w14:textId="77777777" w:rsidR="00D70A5B" w:rsidRDefault="00F62AFF">
      <w:pPr>
        <w:pStyle w:val="CSILevel5N"/>
        <w:tabs>
          <w:tab w:val="left" w:pos="15876"/>
        </w:tabs>
        <w:rPr>
          <w:color w:val="000000"/>
        </w:rPr>
      </w:pPr>
      <w:r>
        <w:rPr>
          <w:color w:val="000000"/>
        </w:rPr>
        <w:t>f.</w:t>
      </w:r>
      <w:r>
        <w:rPr>
          <w:color w:val="000000"/>
        </w:rPr>
        <w:tab/>
        <w:t>Driftwood Grey</w:t>
      </w:r>
    </w:p>
    <w:p w14:paraId="14744702" w14:textId="77777777" w:rsidR="00D70A5B" w:rsidRDefault="00F62AFF">
      <w:pPr>
        <w:pStyle w:val="CSILevel5N"/>
        <w:tabs>
          <w:tab w:val="left" w:pos="15876"/>
        </w:tabs>
        <w:rPr>
          <w:color w:val="000000"/>
        </w:rPr>
      </w:pPr>
      <w:r>
        <w:rPr>
          <w:color w:val="000000"/>
        </w:rPr>
        <w:t>g.</w:t>
      </w:r>
      <w:r>
        <w:rPr>
          <w:color w:val="000000"/>
        </w:rPr>
        <w:tab/>
        <w:t>Silver Teak</w:t>
      </w:r>
    </w:p>
    <w:p w14:paraId="4BD4CF66" w14:textId="77777777" w:rsidR="00D70A5B" w:rsidRDefault="00F62AFF">
      <w:pPr>
        <w:pStyle w:val="CSILevel5N"/>
        <w:tabs>
          <w:tab w:val="left" w:pos="15876"/>
        </w:tabs>
        <w:rPr>
          <w:color w:val="000000"/>
        </w:rPr>
      </w:pPr>
      <w:r>
        <w:rPr>
          <w:color w:val="000000"/>
        </w:rPr>
        <w:t>h.</w:t>
      </w:r>
      <w:r>
        <w:rPr>
          <w:color w:val="000000"/>
        </w:rPr>
        <w:tab/>
        <w:t xml:space="preserve">Weathered </w:t>
      </w:r>
      <w:proofErr w:type="spellStart"/>
      <w:r>
        <w:rPr>
          <w:color w:val="000000"/>
        </w:rPr>
        <w:t>Ipe</w:t>
      </w:r>
      <w:proofErr w:type="spellEnd"/>
    </w:p>
    <w:p w14:paraId="3E255452" w14:textId="77777777" w:rsidR="00D70A5B" w:rsidRDefault="00F62AFF">
      <w:pPr>
        <w:pStyle w:val="CSILevel4N"/>
        <w:tabs>
          <w:tab w:val="left" w:pos="15876"/>
        </w:tabs>
        <w:rPr>
          <w:color w:val="000000"/>
        </w:rPr>
      </w:pPr>
      <w:r>
        <w:rPr>
          <w:color w:val="000000"/>
        </w:rPr>
        <w:t>6.</w:t>
      </w:r>
      <w:r>
        <w:rPr>
          <w:color w:val="000000"/>
        </w:rPr>
        <w:tab/>
        <w:t>Seaside Colors:</w:t>
      </w:r>
    </w:p>
    <w:p w14:paraId="3920A694" w14:textId="77777777" w:rsidR="00D70A5B" w:rsidRDefault="00F62AFF">
      <w:pPr>
        <w:pStyle w:val="CSILevel5N"/>
        <w:tabs>
          <w:tab w:val="left" w:pos="15876"/>
        </w:tabs>
        <w:rPr>
          <w:color w:val="000000"/>
        </w:rPr>
      </w:pPr>
      <w:r>
        <w:rPr>
          <w:color w:val="000000"/>
        </w:rPr>
        <w:t>a.</w:t>
      </w:r>
      <w:r>
        <w:rPr>
          <w:color w:val="000000"/>
        </w:rPr>
        <w:tab/>
        <w:t>Harbor Grey</w:t>
      </w:r>
    </w:p>
    <w:p w14:paraId="34A35EF9" w14:textId="77777777" w:rsidR="00D70A5B" w:rsidRDefault="00F62AFF">
      <w:pPr>
        <w:pStyle w:val="CSILevel5N"/>
        <w:tabs>
          <w:tab w:val="left" w:pos="15876"/>
        </w:tabs>
        <w:rPr>
          <w:color w:val="000000"/>
        </w:rPr>
      </w:pPr>
      <w:r>
        <w:rPr>
          <w:color w:val="000000"/>
        </w:rPr>
        <w:t>b.</w:t>
      </w:r>
      <w:r>
        <w:rPr>
          <w:color w:val="000000"/>
        </w:rPr>
        <w:tab/>
        <w:t>Sand Castle</w:t>
      </w:r>
    </w:p>
    <w:p w14:paraId="7A7F3CD0" w14:textId="77777777" w:rsidR="00D70A5B" w:rsidRDefault="00F62AFF">
      <w:pPr>
        <w:pStyle w:val="CSILevel4N"/>
        <w:tabs>
          <w:tab w:val="left" w:pos="15876"/>
        </w:tabs>
        <w:rPr>
          <w:color w:val="000000"/>
        </w:rPr>
      </w:pPr>
      <w:r>
        <w:rPr>
          <w:color w:val="000000"/>
        </w:rPr>
        <w:t>7.</w:t>
      </w:r>
      <w:r>
        <w:rPr>
          <w:color w:val="000000"/>
        </w:rPr>
        <w:tab/>
        <w:t>Edges, Field Boards:  Solid profile.</w:t>
      </w:r>
    </w:p>
    <w:p w14:paraId="7E4CE6E7" w14:textId="77777777" w:rsidR="00D70A5B" w:rsidRDefault="00F62AFF">
      <w:pPr>
        <w:pStyle w:val="CSILevel4N"/>
        <w:tabs>
          <w:tab w:val="left" w:pos="15876"/>
        </w:tabs>
        <w:rPr>
          <w:color w:val="000000"/>
        </w:rPr>
      </w:pPr>
      <w:r>
        <w:rPr>
          <w:color w:val="000000"/>
        </w:rPr>
        <w:t>8.</w:t>
      </w:r>
      <w:r>
        <w:rPr>
          <w:color w:val="000000"/>
        </w:rPr>
        <w:tab/>
        <w:t>Edges, Perimeter Boards:  One edge square and bullnose on the other.</w:t>
      </w:r>
    </w:p>
    <w:p w14:paraId="6743291F" w14:textId="77777777" w:rsidR="00D70A5B" w:rsidRDefault="00F62AFF">
      <w:pPr>
        <w:pStyle w:val="CSILevel4N"/>
        <w:tabs>
          <w:tab w:val="left" w:pos="15876"/>
        </w:tabs>
        <w:rPr>
          <w:color w:val="000000"/>
        </w:rPr>
      </w:pPr>
      <w:r>
        <w:rPr>
          <w:color w:val="000000"/>
        </w:rPr>
        <w:t>9.</w:t>
      </w:r>
      <w:r>
        <w:rPr>
          <w:color w:val="000000"/>
        </w:rPr>
        <w:tab/>
        <w:t>Recycled content:  95 percent.</w:t>
      </w:r>
    </w:p>
    <w:p w14:paraId="168D782F" w14:textId="77777777" w:rsidR="00D70A5B" w:rsidRDefault="00F62AFF">
      <w:pPr>
        <w:pStyle w:val="CSILevel4N"/>
        <w:tabs>
          <w:tab w:val="left" w:pos="15876"/>
        </w:tabs>
        <w:rPr>
          <w:color w:val="000000"/>
        </w:rPr>
      </w:pPr>
      <w:r>
        <w:rPr>
          <w:color w:val="000000"/>
        </w:rPr>
        <w:t>10.</w:t>
      </w:r>
      <w:r>
        <w:rPr>
          <w:color w:val="000000"/>
        </w:rPr>
        <w:tab/>
        <w:t>Surface Burning Characteristics:  Flame spread index of 200, maximum; smoke developed index of 285, maximum; when tested in accordance with ASTM E84.</w:t>
      </w:r>
    </w:p>
    <w:p w14:paraId="4C486875" w14:textId="77777777" w:rsidR="00D70A5B" w:rsidRDefault="00F62AFF">
      <w:pPr>
        <w:pStyle w:val="CSILevel3N"/>
        <w:rPr>
          <w:color w:val="000000"/>
        </w:rPr>
      </w:pPr>
      <w:r>
        <w:rPr>
          <w:color w:val="000000"/>
        </w:rPr>
        <w:t>B.</w:t>
      </w:r>
      <w:r>
        <w:rPr>
          <w:color w:val="000000"/>
        </w:rPr>
        <w:tab/>
        <w:t xml:space="preserve">Performance:  100 </w:t>
      </w:r>
      <w:proofErr w:type="spellStart"/>
      <w:r>
        <w:rPr>
          <w:color w:val="000000"/>
        </w:rPr>
        <w:t>psf</w:t>
      </w:r>
      <w:proofErr w:type="spellEnd"/>
      <w:r>
        <w:rPr>
          <w:color w:val="000000"/>
        </w:rPr>
        <w:t xml:space="preserve"> with deflection limited to 1/360 of span.</w:t>
      </w:r>
    </w:p>
    <w:p w14:paraId="10DC31FD" w14:textId="77777777" w:rsidR="00D70A5B" w:rsidRDefault="00F62AFF">
      <w:pPr>
        <w:pStyle w:val="CSILevel2N"/>
        <w:rPr>
          <w:color w:val="000000"/>
        </w:rPr>
      </w:pPr>
      <w:r>
        <w:rPr>
          <w:color w:val="000000"/>
        </w:rPr>
        <w:t>2.03</w:t>
      </w:r>
      <w:r>
        <w:rPr>
          <w:b w:val="0"/>
          <w:color w:val="000000"/>
        </w:rPr>
        <w:tab/>
      </w:r>
      <w:r>
        <w:rPr>
          <w:color w:val="000000"/>
        </w:rPr>
        <w:t>ACCESSORIES</w:t>
      </w:r>
    </w:p>
    <w:p w14:paraId="6A767672" w14:textId="77777777" w:rsidR="00D70A5B" w:rsidRDefault="00F62AFF">
      <w:pPr>
        <w:pStyle w:val="CSILevel3N"/>
        <w:rPr>
          <w:color w:val="000000"/>
        </w:rPr>
      </w:pPr>
      <w:r>
        <w:rPr>
          <w:color w:val="000000"/>
        </w:rPr>
        <w:t>A.</w:t>
      </w:r>
      <w:r>
        <w:rPr>
          <w:color w:val="000000"/>
        </w:rPr>
        <w:tab/>
        <w:t>Fasteners and Anchors:</w:t>
      </w:r>
    </w:p>
    <w:p w14:paraId="5DAAF4D0" w14:textId="77777777" w:rsidR="00D70A5B" w:rsidRDefault="00F62AFF">
      <w:pPr>
        <w:pStyle w:val="CSILevel4N"/>
        <w:tabs>
          <w:tab w:val="left" w:pos="15876"/>
        </w:tabs>
        <w:rPr>
          <w:color w:val="000000"/>
        </w:rPr>
      </w:pPr>
      <w:r>
        <w:rPr>
          <w:color w:val="000000"/>
        </w:rPr>
        <w:lastRenderedPageBreak/>
        <w:t>1.</w:t>
      </w:r>
      <w:r>
        <w:rPr>
          <w:color w:val="000000"/>
        </w:rPr>
        <w:tab/>
        <w:t xml:space="preserve">Fasteners:  Stainless steel </w:t>
      </w:r>
      <w:proofErr w:type="spellStart"/>
      <w:r>
        <w:rPr>
          <w:color w:val="000000"/>
        </w:rPr>
        <w:t>HIDfast</w:t>
      </w:r>
      <w:proofErr w:type="spellEnd"/>
      <w:r>
        <w:rPr>
          <w:color w:val="000000"/>
        </w:rPr>
        <w:t>, Cortex, or “Camo” fasteners, trim head.</w:t>
      </w:r>
    </w:p>
    <w:p w14:paraId="027EC401" w14:textId="77777777" w:rsidR="00D70A5B" w:rsidRDefault="00F62AFF">
      <w:pPr>
        <w:pStyle w:val="CSILevel4N"/>
        <w:tabs>
          <w:tab w:val="left" w:pos="15876"/>
        </w:tabs>
        <w:rPr>
          <w:color w:val="000000"/>
        </w:rPr>
      </w:pPr>
      <w:r>
        <w:rPr>
          <w:color w:val="000000"/>
        </w:rPr>
        <w:t>2.</w:t>
      </w:r>
      <w:r>
        <w:rPr>
          <w:color w:val="000000"/>
        </w:rPr>
        <w:tab/>
        <w:t>Minimum Screw Size:  #10 Screw.</w:t>
      </w:r>
    </w:p>
    <w:p w14:paraId="5432182E" w14:textId="77777777" w:rsidR="00D70A5B" w:rsidRDefault="00F62AFF">
      <w:pPr>
        <w:pStyle w:val="CSILevel4N"/>
        <w:tabs>
          <w:tab w:val="left" w:pos="15876"/>
        </w:tabs>
        <w:rPr>
          <w:color w:val="000000"/>
        </w:rPr>
      </w:pPr>
      <w:r>
        <w:rPr>
          <w:color w:val="000000"/>
        </w:rPr>
        <w:t>3.</w:t>
      </w:r>
      <w:r>
        <w:rPr>
          <w:color w:val="000000"/>
        </w:rPr>
        <w:tab/>
        <w:t>Minimum Screw Length:  2 ¼ inches.</w:t>
      </w:r>
    </w:p>
    <w:p w14:paraId="20D670EF" w14:textId="77777777" w:rsidR="00D70A5B" w:rsidRDefault="00F62AFF">
      <w:pPr>
        <w:pStyle w:val="CSILevel3N"/>
        <w:rPr>
          <w:b/>
          <w:color w:val="000000"/>
        </w:rPr>
      </w:pPr>
      <w:r>
        <w:rPr>
          <w:color w:val="000000"/>
        </w:rPr>
        <w:tab/>
      </w:r>
      <w:r>
        <w:rPr>
          <w:b/>
          <w:color w:val="000000"/>
        </w:rPr>
        <w:t>**NOTE TO WRITER:  Delete the following item if Project is not located near the coast.**</w:t>
      </w:r>
    </w:p>
    <w:p w14:paraId="5DB75198" w14:textId="77777777" w:rsidR="00D70A5B" w:rsidRDefault="00F62AFF">
      <w:pPr>
        <w:pStyle w:val="CSILevel3N"/>
        <w:rPr>
          <w:color w:val="000000"/>
        </w:rPr>
      </w:pPr>
      <w:r>
        <w:rPr>
          <w:color w:val="000000"/>
        </w:rPr>
        <w:t>B.</w:t>
      </w:r>
      <w:r>
        <w:rPr>
          <w:color w:val="000000"/>
        </w:rPr>
        <w:tab/>
        <w:t>Coastal Applications:  Provide Type 316 stainless steel fasteners.</w:t>
      </w:r>
    </w:p>
    <w:p w14:paraId="5CC22D14" w14:textId="77777777" w:rsidR="00D70A5B" w:rsidRDefault="00F62AFF">
      <w:pPr>
        <w:pStyle w:val="CSILevel3N"/>
        <w:rPr>
          <w:color w:val="000000"/>
        </w:rPr>
      </w:pPr>
      <w:r>
        <w:rPr>
          <w:color w:val="000000"/>
        </w:rPr>
        <w:t>C.</w:t>
      </w:r>
      <w:r>
        <w:rPr>
          <w:color w:val="000000"/>
        </w:rPr>
        <w:tab/>
        <w:t>Adhesive: Manufacturer's recommended; waterproof, air cure type, cartridge dispensed.</w:t>
      </w:r>
    </w:p>
    <w:p w14:paraId="20483195" w14:textId="77777777" w:rsidR="00D70A5B" w:rsidRDefault="00F62AFF">
      <w:pPr>
        <w:pStyle w:val="CSILevel1N"/>
        <w:rPr>
          <w:color w:val="000000"/>
        </w:rPr>
      </w:pPr>
      <w:r>
        <w:rPr>
          <w:color w:val="000000"/>
        </w:rPr>
        <w:t>PART 3  EXECUTION</w:t>
      </w:r>
    </w:p>
    <w:p w14:paraId="0CA2E864" w14:textId="77777777" w:rsidR="00D70A5B" w:rsidRDefault="00F62AFF">
      <w:pPr>
        <w:pStyle w:val="CSILevel2N"/>
        <w:rPr>
          <w:color w:val="000000"/>
        </w:rPr>
      </w:pPr>
      <w:r>
        <w:rPr>
          <w:color w:val="000000"/>
        </w:rPr>
        <w:t>3.01</w:t>
      </w:r>
      <w:r>
        <w:rPr>
          <w:b w:val="0"/>
          <w:color w:val="000000"/>
        </w:rPr>
        <w:tab/>
      </w:r>
      <w:r>
        <w:rPr>
          <w:color w:val="000000"/>
        </w:rPr>
        <w:t>EXAMINATION</w:t>
      </w:r>
    </w:p>
    <w:p w14:paraId="60B9EDD6" w14:textId="77777777" w:rsidR="00D70A5B" w:rsidRDefault="00F62AFF">
      <w:pPr>
        <w:pStyle w:val="CSILevel3N"/>
        <w:rPr>
          <w:color w:val="000000"/>
        </w:rPr>
      </w:pPr>
      <w:r>
        <w:rPr>
          <w:color w:val="000000"/>
        </w:rPr>
        <w:t>A.</w:t>
      </w:r>
      <w:r>
        <w:rPr>
          <w:color w:val="000000"/>
        </w:rPr>
        <w:tab/>
        <w:t>Verify that support framing is ready to receive decking.</w:t>
      </w:r>
    </w:p>
    <w:p w14:paraId="57E61CB5" w14:textId="77777777" w:rsidR="00D70A5B" w:rsidRDefault="00F62AFF">
      <w:pPr>
        <w:pStyle w:val="CSILevel2N"/>
        <w:rPr>
          <w:color w:val="000000"/>
        </w:rPr>
      </w:pPr>
      <w:r>
        <w:rPr>
          <w:color w:val="000000"/>
        </w:rPr>
        <w:t>3.02</w:t>
      </w:r>
      <w:r>
        <w:rPr>
          <w:b w:val="0"/>
          <w:color w:val="000000"/>
        </w:rPr>
        <w:tab/>
      </w:r>
      <w:r>
        <w:rPr>
          <w:color w:val="000000"/>
        </w:rPr>
        <w:t>PREPARATION</w:t>
      </w:r>
    </w:p>
    <w:p w14:paraId="31E83029" w14:textId="77777777" w:rsidR="00D70A5B" w:rsidRDefault="00F62AFF">
      <w:pPr>
        <w:pStyle w:val="CSILevel3N"/>
        <w:rPr>
          <w:color w:val="000000"/>
        </w:rPr>
      </w:pPr>
      <w:r>
        <w:rPr>
          <w:color w:val="000000"/>
        </w:rPr>
        <w:t>A.</w:t>
      </w:r>
      <w:r>
        <w:rPr>
          <w:color w:val="000000"/>
        </w:rPr>
        <w:tab/>
        <w:t>Coordinate placement of bearing items.</w:t>
      </w:r>
    </w:p>
    <w:p w14:paraId="338C57A8" w14:textId="77777777" w:rsidR="00D70A5B" w:rsidRDefault="00F62AFF">
      <w:pPr>
        <w:pStyle w:val="CSILevel3N"/>
        <w:rPr>
          <w:color w:val="000000"/>
        </w:rPr>
      </w:pPr>
      <w:r>
        <w:rPr>
          <w:color w:val="000000"/>
        </w:rPr>
        <w:t>B.</w:t>
      </w:r>
      <w:r>
        <w:rPr>
          <w:color w:val="000000"/>
        </w:rPr>
        <w:tab/>
        <w:t>Framing Spacing:  Spacing shall not exceed the following:</w:t>
      </w:r>
    </w:p>
    <w:p w14:paraId="2A0B9BCE" w14:textId="77777777" w:rsidR="00D70A5B" w:rsidRDefault="00F62AFF">
      <w:pPr>
        <w:pStyle w:val="CSILevel4N"/>
        <w:tabs>
          <w:tab w:val="left" w:pos="15876"/>
        </w:tabs>
        <w:rPr>
          <w:color w:val="000000"/>
        </w:rPr>
      </w:pPr>
      <w:r>
        <w:rPr>
          <w:color w:val="000000"/>
        </w:rPr>
        <w:t>1.</w:t>
      </w:r>
      <w:r>
        <w:rPr>
          <w:color w:val="000000"/>
        </w:rPr>
        <w:tab/>
        <w:t>Commercial Applications:  12 inches on center maximum.</w:t>
      </w:r>
    </w:p>
    <w:p w14:paraId="1A64E429" w14:textId="77777777" w:rsidR="00D70A5B" w:rsidRDefault="00F62AFF">
      <w:pPr>
        <w:pStyle w:val="CSILevel4N"/>
        <w:tabs>
          <w:tab w:val="left" w:pos="15876"/>
        </w:tabs>
        <w:rPr>
          <w:color w:val="000000"/>
        </w:rPr>
      </w:pPr>
      <w:r>
        <w:rPr>
          <w:color w:val="000000"/>
        </w:rPr>
        <w:t>2.</w:t>
      </w:r>
      <w:r>
        <w:rPr>
          <w:color w:val="000000"/>
        </w:rPr>
        <w:tab/>
        <w:t>Diagonal Installations:  12 inches on center maximum.</w:t>
      </w:r>
    </w:p>
    <w:p w14:paraId="2B91C6D2" w14:textId="77777777" w:rsidR="00D70A5B" w:rsidRDefault="00F62AFF">
      <w:pPr>
        <w:pStyle w:val="CSILevel4N"/>
        <w:tabs>
          <w:tab w:val="left" w:pos="15876"/>
        </w:tabs>
        <w:rPr>
          <w:color w:val="000000"/>
        </w:rPr>
      </w:pPr>
      <w:r>
        <w:rPr>
          <w:color w:val="000000"/>
        </w:rPr>
        <w:t>3.</w:t>
      </w:r>
      <w:r>
        <w:rPr>
          <w:color w:val="000000"/>
        </w:rPr>
        <w:tab/>
        <w:t>Perpendicular Applications:  16 inches on center maximum.</w:t>
      </w:r>
    </w:p>
    <w:p w14:paraId="12853C89" w14:textId="77777777" w:rsidR="00D70A5B" w:rsidRDefault="00F62AFF">
      <w:pPr>
        <w:pStyle w:val="CSILevel4N"/>
        <w:tabs>
          <w:tab w:val="left" w:pos="15876"/>
        </w:tabs>
        <w:rPr>
          <w:color w:val="000000"/>
        </w:rPr>
      </w:pPr>
      <w:r>
        <w:rPr>
          <w:color w:val="000000"/>
        </w:rPr>
        <w:t>4.</w:t>
      </w:r>
      <w:r>
        <w:rPr>
          <w:color w:val="000000"/>
        </w:rPr>
        <w:tab/>
        <w:t>Steps and Stairs:  Stringers not more than 11 inches on center, refer to manufacturer’s detail for additional 2 x 6 support.</w:t>
      </w:r>
    </w:p>
    <w:p w14:paraId="1C7009DF" w14:textId="77777777" w:rsidR="00D70A5B" w:rsidRDefault="00F62AFF">
      <w:pPr>
        <w:pStyle w:val="CSILevel2N"/>
        <w:rPr>
          <w:color w:val="000000"/>
        </w:rPr>
      </w:pPr>
      <w:r>
        <w:rPr>
          <w:color w:val="000000"/>
        </w:rPr>
        <w:t>3.03</w:t>
      </w:r>
      <w:r>
        <w:rPr>
          <w:b w:val="0"/>
          <w:color w:val="000000"/>
        </w:rPr>
        <w:tab/>
      </w:r>
      <w:r>
        <w:rPr>
          <w:color w:val="000000"/>
        </w:rPr>
        <w:t>INSTALLATION</w:t>
      </w:r>
    </w:p>
    <w:p w14:paraId="11376909" w14:textId="77777777" w:rsidR="00D70A5B" w:rsidRDefault="00F62AFF">
      <w:pPr>
        <w:pStyle w:val="CSILevel3N"/>
        <w:rPr>
          <w:color w:val="000000"/>
        </w:rPr>
      </w:pPr>
      <w:r>
        <w:rPr>
          <w:color w:val="000000"/>
        </w:rPr>
        <w:t>A.</w:t>
      </w:r>
      <w:r>
        <w:rPr>
          <w:color w:val="000000"/>
        </w:rPr>
        <w:tab/>
        <w:t>General: Install products in accordance with manufacturer's instructions.</w:t>
      </w:r>
    </w:p>
    <w:p w14:paraId="15C53A84" w14:textId="77777777" w:rsidR="00D70A5B" w:rsidRDefault="00F62AFF">
      <w:pPr>
        <w:pStyle w:val="CSILevel3N"/>
        <w:rPr>
          <w:color w:val="000000"/>
        </w:rPr>
      </w:pPr>
      <w:r>
        <w:rPr>
          <w:color w:val="000000"/>
        </w:rPr>
        <w:t>B.</w:t>
      </w:r>
      <w:r>
        <w:rPr>
          <w:color w:val="000000"/>
        </w:rPr>
        <w:tab/>
        <w:t>Cutting:  Use saw capable of miter cuts with a fine-toothed carbide tipped finish trim blade with following minimum tooth count:</w:t>
      </w:r>
    </w:p>
    <w:p w14:paraId="4A628EED" w14:textId="77777777" w:rsidR="00D70A5B" w:rsidRDefault="00F62AFF">
      <w:pPr>
        <w:pStyle w:val="CSILevel4N"/>
        <w:tabs>
          <w:tab w:val="left" w:pos="15876"/>
        </w:tabs>
        <w:rPr>
          <w:color w:val="000000"/>
        </w:rPr>
      </w:pPr>
      <w:r>
        <w:rPr>
          <w:color w:val="000000"/>
        </w:rPr>
        <w:t>1.</w:t>
      </w:r>
      <w:r>
        <w:rPr>
          <w:color w:val="000000"/>
        </w:rPr>
        <w:tab/>
        <w:t>7 ¼” Diameter Blade: 50 tooth minimum.</w:t>
      </w:r>
    </w:p>
    <w:p w14:paraId="4212040C" w14:textId="77777777" w:rsidR="00D70A5B" w:rsidRDefault="00F62AFF">
      <w:pPr>
        <w:pStyle w:val="CSILevel4N"/>
        <w:tabs>
          <w:tab w:val="left" w:pos="15876"/>
        </w:tabs>
        <w:rPr>
          <w:color w:val="000000"/>
        </w:rPr>
      </w:pPr>
      <w:r>
        <w:rPr>
          <w:color w:val="000000"/>
        </w:rPr>
        <w:t>2.</w:t>
      </w:r>
      <w:r>
        <w:rPr>
          <w:color w:val="000000"/>
        </w:rPr>
        <w:tab/>
        <w:t>10” Diameter Blade:  70 tooth minimum.</w:t>
      </w:r>
    </w:p>
    <w:p w14:paraId="4832140E" w14:textId="77777777" w:rsidR="00D70A5B" w:rsidRDefault="00F62AFF">
      <w:pPr>
        <w:pStyle w:val="CSILevel4N"/>
        <w:tabs>
          <w:tab w:val="left" w:pos="15876"/>
        </w:tabs>
        <w:rPr>
          <w:color w:val="000000"/>
        </w:rPr>
      </w:pPr>
      <w:r>
        <w:rPr>
          <w:color w:val="000000"/>
        </w:rPr>
        <w:t>3.</w:t>
      </w:r>
      <w:r>
        <w:rPr>
          <w:color w:val="000000"/>
        </w:rPr>
        <w:tab/>
        <w:t>12” Diameter Blade:  84 tooth minimum.</w:t>
      </w:r>
    </w:p>
    <w:p w14:paraId="443832CE" w14:textId="77777777" w:rsidR="00D70A5B" w:rsidRDefault="00F62AFF">
      <w:pPr>
        <w:pStyle w:val="CSILevel3N"/>
        <w:rPr>
          <w:color w:val="000000"/>
        </w:rPr>
      </w:pPr>
      <w:r>
        <w:rPr>
          <w:color w:val="000000"/>
        </w:rPr>
        <w:t>C.</w:t>
      </w:r>
      <w:r>
        <w:rPr>
          <w:color w:val="000000"/>
        </w:rPr>
        <w:tab/>
        <w:t>Decking:</w:t>
      </w:r>
    </w:p>
    <w:p w14:paraId="3B01DAE2" w14:textId="77777777" w:rsidR="00D70A5B" w:rsidRDefault="00F62AFF">
      <w:pPr>
        <w:pStyle w:val="CSILevel4N"/>
        <w:tabs>
          <w:tab w:val="left" w:pos="15876"/>
        </w:tabs>
        <w:rPr>
          <w:color w:val="000000"/>
        </w:rPr>
      </w:pPr>
      <w:r>
        <w:rPr>
          <w:color w:val="000000"/>
        </w:rPr>
        <w:t>1.</w:t>
      </w:r>
      <w:r>
        <w:rPr>
          <w:color w:val="000000"/>
        </w:rPr>
        <w:tab/>
        <w:t>Install with embossed or grain side up.  Install rim boards with embossed or grain side out.</w:t>
      </w:r>
    </w:p>
    <w:p w14:paraId="5136E5F8" w14:textId="77777777" w:rsidR="00D70A5B" w:rsidRDefault="00F62AFF">
      <w:pPr>
        <w:pStyle w:val="CSILevel4N"/>
        <w:tabs>
          <w:tab w:val="left" w:pos="15876"/>
        </w:tabs>
        <w:rPr>
          <w:color w:val="000000"/>
        </w:rPr>
      </w:pPr>
      <w:r>
        <w:rPr>
          <w:color w:val="000000"/>
        </w:rPr>
        <w:t>2.</w:t>
      </w:r>
      <w:r>
        <w:rPr>
          <w:color w:val="000000"/>
        </w:rPr>
        <w:tab/>
        <w:t>Fasten tight to joists. Provide shims if there are variations in framing.</w:t>
      </w:r>
    </w:p>
    <w:p w14:paraId="42213B14" w14:textId="77777777" w:rsidR="00D70A5B" w:rsidRDefault="00F62AFF">
      <w:pPr>
        <w:pStyle w:val="CSILevel5N"/>
        <w:tabs>
          <w:tab w:val="left" w:pos="15876"/>
        </w:tabs>
        <w:rPr>
          <w:color w:val="000000"/>
        </w:rPr>
      </w:pPr>
      <w:r>
        <w:rPr>
          <w:color w:val="000000"/>
        </w:rPr>
        <w:t>a.</w:t>
      </w:r>
      <w:r>
        <w:rPr>
          <w:color w:val="000000"/>
        </w:rPr>
        <w:tab/>
        <w:t>Install a minimum of 2 fasteners within ½ inch of the end of each board.</w:t>
      </w:r>
    </w:p>
    <w:p w14:paraId="0FE43BE5" w14:textId="77777777" w:rsidR="00D70A5B" w:rsidRDefault="00F62AFF">
      <w:pPr>
        <w:pStyle w:val="CSILevel5N"/>
        <w:tabs>
          <w:tab w:val="left" w:pos="15876"/>
        </w:tabs>
        <w:rPr>
          <w:color w:val="000000"/>
        </w:rPr>
      </w:pPr>
      <w:r>
        <w:rPr>
          <w:color w:val="000000"/>
        </w:rPr>
        <w:t>b.</w:t>
      </w:r>
      <w:r>
        <w:rPr>
          <w:color w:val="000000"/>
        </w:rPr>
        <w:tab/>
        <w:t>Install boards together tightly at spliced joints and miters</w:t>
      </w:r>
    </w:p>
    <w:p w14:paraId="41DA7A90" w14:textId="77777777" w:rsidR="00D70A5B" w:rsidRDefault="00F62AFF">
      <w:pPr>
        <w:pStyle w:val="CSILevel5N"/>
        <w:tabs>
          <w:tab w:val="left" w:pos="15876"/>
        </w:tabs>
        <w:rPr>
          <w:color w:val="000000"/>
        </w:rPr>
      </w:pPr>
      <w:r>
        <w:rPr>
          <w:color w:val="000000"/>
        </w:rPr>
        <w:t>c.</w:t>
      </w:r>
      <w:r>
        <w:rPr>
          <w:color w:val="000000"/>
        </w:rPr>
        <w:tab/>
        <w:t>Leave a ¼” gap between decking and any structure (wall or post).</w:t>
      </w:r>
    </w:p>
    <w:p w14:paraId="759CACE4" w14:textId="77777777" w:rsidR="00D70A5B" w:rsidRDefault="00F62AFF">
      <w:pPr>
        <w:pStyle w:val="CSILevel5N"/>
        <w:tabs>
          <w:tab w:val="left" w:pos="15876"/>
        </w:tabs>
        <w:rPr>
          <w:color w:val="000000"/>
        </w:rPr>
      </w:pPr>
      <w:r>
        <w:rPr>
          <w:color w:val="000000"/>
        </w:rPr>
        <w:t>d.</w:t>
      </w:r>
      <w:r>
        <w:rPr>
          <w:color w:val="000000"/>
        </w:rPr>
        <w:tab/>
        <w:t>Stagger miters or splices so they do not all break on the same joist.</w:t>
      </w:r>
    </w:p>
    <w:p w14:paraId="16A1AB14" w14:textId="77777777" w:rsidR="00D70A5B" w:rsidRDefault="00F62AFF">
      <w:pPr>
        <w:pStyle w:val="CSILevel4N"/>
        <w:tabs>
          <w:tab w:val="left" w:pos="15876"/>
        </w:tabs>
        <w:rPr>
          <w:color w:val="000000"/>
        </w:rPr>
      </w:pPr>
      <w:r>
        <w:rPr>
          <w:color w:val="000000"/>
        </w:rPr>
        <w:t>3.</w:t>
      </w:r>
      <w:r>
        <w:rPr>
          <w:color w:val="000000"/>
        </w:rPr>
        <w:tab/>
        <w:t>Countersink fasteners.  Provide necessary clearance when installing the next board.</w:t>
      </w:r>
    </w:p>
    <w:p w14:paraId="532CE8AB" w14:textId="77777777" w:rsidR="00D70A5B" w:rsidRDefault="00F62AFF">
      <w:pPr>
        <w:pStyle w:val="CSILevel4N"/>
        <w:tabs>
          <w:tab w:val="left" w:pos="15876"/>
        </w:tabs>
        <w:rPr>
          <w:color w:val="000000"/>
        </w:rPr>
      </w:pPr>
      <w:r>
        <w:rPr>
          <w:color w:val="000000"/>
        </w:rPr>
        <w:t>4.</w:t>
      </w:r>
      <w:r>
        <w:rPr>
          <w:color w:val="000000"/>
        </w:rPr>
        <w:tab/>
        <w:t>Cut final boards as required.</w:t>
      </w:r>
    </w:p>
    <w:p w14:paraId="7CE6D01E" w14:textId="77777777" w:rsidR="00D70A5B" w:rsidRDefault="00F62AFF">
      <w:pPr>
        <w:pStyle w:val="CSILevel4N"/>
        <w:tabs>
          <w:tab w:val="left" w:pos="15876"/>
        </w:tabs>
        <w:rPr>
          <w:color w:val="000000"/>
        </w:rPr>
      </w:pPr>
      <w:r>
        <w:rPr>
          <w:color w:val="000000"/>
        </w:rPr>
        <w:t>5.</w:t>
      </w:r>
      <w:r>
        <w:rPr>
          <w:color w:val="000000"/>
        </w:rPr>
        <w:tab/>
        <w:t>Refer to manufacturers board spacing chart based on temperature at the time of installation.</w:t>
      </w:r>
    </w:p>
    <w:p w14:paraId="3DCB1399" w14:textId="77777777" w:rsidR="00D70A5B" w:rsidRDefault="00F62AFF">
      <w:pPr>
        <w:pStyle w:val="CSILevel3N"/>
        <w:rPr>
          <w:color w:val="000000"/>
        </w:rPr>
      </w:pPr>
      <w:r>
        <w:rPr>
          <w:color w:val="000000"/>
        </w:rPr>
        <w:t>D.</w:t>
      </w:r>
      <w:r>
        <w:rPr>
          <w:color w:val="000000"/>
        </w:rPr>
        <w:tab/>
        <w:t>Expansion and Contraction:  Based on a 50 degrees F temperature change the approximate movement is as follows:</w:t>
      </w:r>
    </w:p>
    <w:p w14:paraId="32BBA26F" w14:textId="77777777" w:rsidR="00D70A5B" w:rsidRDefault="00F62AFF">
      <w:pPr>
        <w:pStyle w:val="CSILevel4N"/>
        <w:tabs>
          <w:tab w:val="left" w:pos="15876"/>
        </w:tabs>
        <w:rPr>
          <w:color w:val="000000"/>
        </w:rPr>
      </w:pPr>
      <w:r>
        <w:rPr>
          <w:color w:val="000000"/>
        </w:rPr>
        <w:t>1.</w:t>
      </w:r>
      <w:r>
        <w:rPr>
          <w:color w:val="000000"/>
        </w:rPr>
        <w:tab/>
        <w:t>12 Foot Board:  3/16 inch.</w:t>
      </w:r>
    </w:p>
    <w:p w14:paraId="63534B99" w14:textId="77777777" w:rsidR="00D70A5B" w:rsidRDefault="00F62AFF">
      <w:pPr>
        <w:pStyle w:val="CSILevel4N"/>
        <w:tabs>
          <w:tab w:val="left" w:pos="15876"/>
        </w:tabs>
        <w:rPr>
          <w:color w:val="000000"/>
        </w:rPr>
      </w:pPr>
      <w:r>
        <w:rPr>
          <w:color w:val="000000"/>
        </w:rPr>
        <w:t>2.</w:t>
      </w:r>
      <w:r>
        <w:rPr>
          <w:color w:val="000000"/>
        </w:rPr>
        <w:tab/>
        <w:t>16 Foot Board:  1/4 inch.</w:t>
      </w:r>
    </w:p>
    <w:p w14:paraId="0D880D2B" w14:textId="77777777" w:rsidR="00D70A5B" w:rsidRDefault="00F62AFF">
      <w:pPr>
        <w:pStyle w:val="CSILevel4N"/>
        <w:tabs>
          <w:tab w:val="left" w:pos="15876"/>
        </w:tabs>
        <w:rPr>
          <w:color w:val="000000"/>
        </w:rPr>
      </w:pPr>
      <w:r>
        <w:rPr>
          <w:color w:val="000000"/>
        </w:rPr>
        <w:t>3.</w:t>
      </w:r>
      <w:r>
        <w:rPr>
          <w:color w:val="000000"/>
        </w:rPr>
        <w:tab/>
        <w:t>20 Foot Board:  5/16 inch.</w:t>
      </w:r>
    </w:p>
    <w:p w14:paraId="376DE345" w14:textId="3A4350AA" w:rsidR="00D70A5B" w:rsidRDefault="00F62AFF">
      <w:pPr>
        <w:pStyle w:val="CSILevel3N"/>
        <w:rPr>
          <w:color w:val="000000"/>
        </w:rPr>
      </w:pPr>
      <w:r>
        <w:rPr>
          <w:color w:val="000000"/>
        </w:rPr>
        <w:t>E.</w:t>
      </w:r>
      <w:r>
        <w:rPr>
          <w:color w:val="000000"/>
        </w:rPr>
        <w:tab/>
        <w:t xml:space="preserve">Install decking with ends staggered over firm bearing. </w:t>
      </w:r>
    </w:p>
    <w:p w14:paraId="065CBC93" w14:textId="77777777" w:rsidR="00D70A5B" w:rsidRDefault="00F62AFF">
      <w:pPr>
        <w:pStyle w:val="CSILevel2N"/>
        <w:rPr>
          <w:color w:val="000000"/>
        </w:rPr>
      </w:pPr>
      <w:r>
        <w:rPr>
          <w:color w:val="000000"/>
        </w:rPr>
        <w:t>3.04</w:t>
      </w:r>
      <w:r>
        <w:rPr>
          <w:b w:val="0"/>
          <w:color w:val="000000"/>
        </w:rPr>
        <w:tab/>
      </w:r>
      <w:r>
        <w:rPr>
          <w:color w:val="000000"/>
        </w:rPr>
        <w:t>CLEANING</w:t>
      </w:r>
    </w:p>
    <w:p w14:paraId="2EBAF6B2" w14:textId="77777777" w:rsidR="00D70A5B" w:rsidRDefault="00F62AFF">
      <w:pPr>
        <w:pStyle w:val="CSILevel3N"/>
        <w:rPr>
          <w:color w:val="000000"/>
        </w:rPr>
      </w:pPr>
      <w:r>
        <w:rPr>
          <w:color w:val="000000"/>
        </w:rPr>
        <w:t>A.</w:t>
      </w:r>
      <w:r>
        <w:rPr>
          <w:color w:val="000000"/>
        </w:rPr>
        <w:tab/>
        <w:t>Clean surfaces according to manufacturer's written instructions.</w:t>
      </w:r>
    </w:p>
    <w:p w14:paraId="5596D358" w14:textId="77777777" w:rsidR="00D70A5B" w:rsidRDefault="00F62AFF">
      <w:pPr>
        <w:pStyle w:val="CSILevel2N"/>
        <w:rPr>
          <w:color w:val="000000"/>
        </w:rPr>
      </w:pPr>
      <w:r>
        <w:rPr>
          <w:color w:val="000000"/>
        </w:rPr>
        <w:t>3.05</w:t>
      </w:r>
      <w:r>
        <w:rPr>
          <w:b w:val="0"/>
          <w:color w:val="000000"/>
        </w:rPr>
        <w:tab/>
      </w:r>
      <w:r>
        <w:rPr>
          <w:color w:val="000000"/>
        </w:rPr>
        <w:t>PROTECTION</w:t>
      </w:r>
    </w:p>
    <w:p w14:paraId="1636B827" w14:textId="77777777" w:rsidR="00D70A5B" w:rsidRDefault="00F62AFF">
      <w:pPr>
        <w:pStyle w:val="CSILevel3N"/>
        <w:keepNext/>
        <w:rPr>
          <w:color w:val="000000"/>
        </w:rPr>
      </w:pPr>
      <w:r>
        <w:rPr>
          <w:color w:val="000000"/>
        </w:rPr>
        <w:t>A.</w:t>
      </w:r>
      <w:r>
        <w:rPr>
          <w:color w:val="000000"/>
        </w:rPr>
        <w:tab/>
        <w:t>Protect installed work from subsequent construction operations. Repair damaged surfaces. Remove and replace work which cannot be repaired.</w:t>
      </w:r>
    </w:p>
    <w:p w14:paraId="4C437A32" w14:textId="77777777" w:rsidR="00D70A5B" w:rsidRDefault="00F62AFF">
      <w:pPr>
        <w:pStyle w:val="CSILevel0"/>
        <w:keepNext w:val="0"/>
        <w:rPr>
          <w:color w:val="000000"/>
        </w:rPr>
      </w:pPr>
      <w:r>
        <w:rPr>
          <w:color w:val="000000"/>
        </w:rPr>
        <w:t>END OF SECTION</w:t>
      </w:r>
    </w:p>
    <w:p w14:paraId="53B3BBAF" w14:textId="77777777" w:rsidR="00D70A5B" w:rsidRDefault="00D70A5B">
      <w:pPr>
        <w:pStyle w:val="CSILevel0"/>
        <w:keepNext w:val="0"/>
        <w:jc w:val="left"/>
        <w:rPr>
          <w:color w:val="000000"/>
        </w:rPr>
      </w:pPr>
    </w:p>
    <w:sectPr w:rsidR="00D70A5B" w:rsidSect="00F62AF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 w:code="1"/>
      <w:pgMar w:top="1440" w:right="1440" w:bottom="1440" w:left="1440" w:header="720" w:footer="43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A3A890" w14:textId="77777777" w:rsidR="00DD119B" w:rsidRDefault="00DD119B">
      <w:pPr>
        <w:spacing w:after="0" w:line="240" w:lineRule="auto"/>
      </w:pPr>
      <w:r>
        <w:separator/>
      </w:r>
    </w:p>
  </w:endnote>
  <w:endnote w:type="continuationSeparator" w:id="0">
    <w:p w14:paraId="550DCC3C" w14:textId="77777777" w:rsidR="00DD119B" w:rsidRDefault="00DD11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303161" w14:textId="77777777" w:rsidR="00F62AFF" w:rsidRDefault="00F62AF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451A9A" w14:textId="7693E7A7" w:rsidR="00F62AFF" w:rsidRDefault="00F62AFF" w:rsidP="00F62AFF">
    <w:pPr>
      <w:pStyle w:val="Normal0"/>
      <w:tabs>
        <w:tab w:val="clear" w:pos="1134"/>
        <w:tab w:val="clear" w:pos="2268"/>
        <w:tab w:val="clear" w:pos="3402"/>
        <w:tab w:val="clear" w:pos="4536"/>
        <w:tab w:val="clear" w:pos="5670"/>
        <w:tab w:val="clear" w:pos="6804"/>
        <w:tab w:val="clear" w:pos="7938"/>
        <w:tab w:val="clear" w:pos="9072"/>
        <w:tab w:val="clear" w:pos="10206"/>
        <w:tab w:val="clear" w:pos="11340"/>
        <w:tab w:val="clear" w:pos="12474"/>
        <w:tab w:val="clear" w:pos="13608"/>
        <w:tab w:val="clear" w:pos="14742"/>
        <w:tab w:val="clear" w:pos="15876"/>
        <w:tab w:val="center" w:pos="4680"/>
        <w:tab w:val="right" w:pos="9360"/>
      </w:tabs>
      <w:rPr>
        <w:color w:val="000000"/>
        <w:sz w:val="20"/>
      </w:rPr>
    </w:pPr>
    <w:r>
      <w:rPr>
        <w:color w:val="000000"/>
        <w:sz w:val="20"/>
      </w:rPr>
      <w:t>2/11/2019</w:t>
    </w:r>
    <w:r>
      <w:rPr>
        <w:color w:val="000000"/>
        <w:sz w:val="20"/>
      </w:rPr>
      <w:tab/>
      <w:t>PLASTIC DECKING (</w:t>
    </w:r>
    <w:r w:rsidR="00723170">
      <w:rPr>
        <w:color w:val="000000"/>
        <w:sz w:val="20"/>
      </w:rPr>
      <w:t>WOLF SEREN</w:t>
    </w:r>
    <w:r w:rsidR="00723170">
      <w:rPr>
        <w:color w:val="000000"/>
        <w:sz w:val="20"/>
        <w:lang w:val="en-US"/>
      </w:rPr>
      <w:t>I</w:t>
    </w:r>
    <w:r w:rsidR="00723170">
      <w:rPr>
        <w:color w:val="000000"/>
        <w:sz w:val="20"/>
      </w:rPr>
      <w:t>TY DECKING</w:t>
    </w:r>
    <w:r>
      <w:rPr>
        <w:color w:val="000000"/>
        <w:sz w:val="20"/>
      </w:rPr>
      <w:t>)</w:t>
    </w:r>
    <w:r>
      <w:rPr>
        <w:color w:val="000000"/>
        <w:sz w:val="20"/>
      </w:rPr>
      <w:tab/>
      <w:t>06 5300-</w:t>
    </w:r>
    <w:r>
      <w:rPr>
        <w:color w:val="000000"/>
        <w:sz w:val="20"/>
      </w:rPr>
      <w:fldChar w:fldCharType="begin"/>
    </w:r>
    <w:r>
      <w:rPr>
        <w:color w:val="000000"/>
        <w:sz w:val="20"/>
      </w:rPr>
      <w:instrText xml:space="preserve">  PAGE \* Arabic \* MERGEFORMAT </w:instrText>
    </w:r>
    <w:r>
      <w:rPr>
        <w:color w:val="000000"/>
        <w:sz w:val="20"/>
      </w:rPr>
      <w:fldChar w:fldCharType="separate"/>
    </w:r>
    <w:r>
      <w:rPr>
        <w:noProof/>
        <w:color w:val="000000"/>
        <w:sz w:val="20"/>
      </w:rPr>
      <w:t>2</w:t>
    </w:r>
    <w:r>
      <w:rPr>
        <w:color w:val="000000"/>
        <w:sz w:val="20"/>
      </w:rPr>
      <w:fldChar w:fldCharType="end"/>
    </w:r>
  </w:p>
  <w:p w14:paraId="7D1A554A" w14:textId="77777777" w:rsidR="00D70A5B" w:rsidRDefault="00D70A5B">
    <w:pPr>
      <w:pStyle w:val="Normal0"/>
      <w:rPr>
        <w:color w:val="000000"/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Ind w:w="36" w:type="dxa"/>
      <w:tblLayout w:type="fixed"/>
      <w:tblCellMar>
        <w:left w:w="36" w:type="dxa"/>
        <w:right w:w="36" w:type="dxa"/>
      </w:tblCellMar>
      <w:tblLook w:val="04A0" w:firstRow="1" w:lastRow="0" w:firstColumn="1" w:lastColumn="0" w:noHBand="0" w:noVBand="1"/>
    </w:tblPr>
    <w:tblGrid>
      <w:gridCol w:w="2160"/>
      <w:gridCol w:w="5040"/>
      <w:gridCol w:w="2160"/>
    </w:tblGrid>
    <w:tr w:rsidR="00D70A5B" w14:paraId="24837F02" w14:textId="77777777">
      <w:tc>
        <w:tcPr>
          <w:tcW w:w="2160" w:type="dxa"/>
          <w:shd w:val="clear" w:color="auto" w:fill="auto"/>
        </w:tcPr>
        <w:p w14:paraId="0DAEB1A2" w14:textId="77777777" w:rsidR="00D70A5B" w:rsidRDefault="00F62AFF">
          <w:pPr>
            <w:pStyle w:val="Normal0"/>
            <w:tabs>
              <w:tab w:val="clear" w:pos="1134"/>
              <w:tab w:val="clear" w:pos="2268"/>
              <w:tab w:val="clear" w:pos="3402"/>
              <w:tab w:val="clear" w:pos="4536"/>
              <w:tab w:val="right" w:pos="3048"/>
              <w:tab w:val="center" w:pos="4665"/>
              <w:tab w:val="left" w:pos="17010"/>
              <w:tab w:val="left" w:pos="18144"/>
            </w:tabs>
            <w:rPr>
              <w:color w:val="000000"/>
              <w:sz w:val="20"/>
            </w:rPr>
          </w:pPr>
          <w:r>
            <w:rPr>
              <w:color w:val="000000"/>
              <w:sz w:val="20"/>
            </w:rPr>
            <w:t>2/11/2019</w:t>
          </w:r>
        </w:p>
        <w:p w14:paraId="01E15BF0" w14:textId="77777777" w:rsidR="00D70A5B" w:rsidRDefault="00D70A5B">
          <w:pPr>
            <w:pStyle w:val="Normal0"/>
            <w:tabs>
              <w:tab w:val="clear" w:pos="1134"/>
              <w:tab w:val="clear" w:pos="2268"/>
              <w:tab w:val="clear" w:pos="3402"/>
              <w:tab w:val="clear" w:pos="4536"/>
              <w:tab w:val="right" w:pos="3048"/>
              <w:tab w:val="center" w:pos="4665"/>
              <w:tab w:val="left" w:pos="17010"/>
              <w:tab w:val="left" w:pos="18144"/>
            </w:tabs>
            <w:rPr>
              <w:color w:val="000000"/>
              <w:sz w:val="20"/>
            </w:rPr>
          </w:pPr>
        </w:p>
      </w:tc>
      <w:tc>
        <w:tcPr>
          <w:tcW w:w="5040" w:type="dxa"/>
          <w:shd w:val="clear" w:color="auto" w:fill="auto"/>
        </w:tcPr>
        <w:p w14:paraId="3D90AFA0" w14:textId="77777777" w:rsidR="00D70A5B" w:rsidRDefault="00F62AFF">
          <w:pPr>
            <w:pStyle w:val="Normal0"/>
            <w:tabs>
              <w:tab w:val="clear" w:pos="1134"/>
              <w:tab w:val="clear" w:pos="2268"/>
              <w:tab w:val="clear" w:pos="3402"/>
              <w:tab w:val="clear" w:pos="4536"/>
              <w:tab w:val="right" w:pos="3048"/>
              <w:tab w:val="center" w:pos="4665"/>
              <w:tab w:val="left" w:pos="17010"/>
              <w:tab w:val="left" w:pos="18144"/>
            </w:tabs>
            <w:jc w:val="center"/>
            <w:rPr>
              <w:color w:val="000000"/>
              <w:sz w:val="20"/>
            </w:rPr>
          </w:pPr>
          <w:r>
            <w:rPr>
              <w:color w:val="000000"/>
              <w:sz w:val="20"/>
            </w:rPr>
            <w:t>PLASTIC DECKING (WOLF SEREN</w:t>
          </w:r>
          <w:r>
            <w:rPr>
              <w:color w:val="000000"/>
              <w:sz w:val="20"/>
              <w:lang w:val="en-US"/>
            </w:rPr>
            <w:t>I</w:t>
          </w:r>
          <w:r>
            <w:rPr>
              <w:color w:val="000000"/>
              <w:sz w:val="20"/>
            </w:rPr>
            <w:t>TY DECKING)</w:t>
          </w:r>
        </w:p>
      </w:tc>
      <w:tc>
        <w:tcPr>
          <w:tcW w:w="2160" w:type="dxa"/>
          <w:shd w:val="clear" w:color="auto" w:fill="auto"/>
        </w:tcPr>
        <w:p w14:paraId="72AE51C2" w14:textId="77777777" w:rsidR="00D70A5B" w:rsidRDefault="00F62AFF">
          <w:pPr>
            <w:pStyle w:val="Normal0"/>
            <w:tabs>
              <w:tab w:val="clear" w:pos="1134"/>
              <w:tab w:val="clear" w:pos="2268"/>
              <w:tab w:val="clear" w:pos="3402"/>
              <w:tab w:val="clear" w:pos="4536"/>
              <w:tab w:val="right" w:pos="3048"/>
              <w:tab w:val="center" w:pos="4665"/>
              <w:tab w:val="left" w:pos="17010"/>
              <w:tab w:val="left" w:pos="18144"/>
            </w:tabs>
            <w:jc w:val="right"/>
            <w:rPr>
              <w:color w:val="000000"/>
              <w:sz w:val="20"/>
            </w:rPr>
          </w:pPr>
          <w:r>
            <w:rPr>
              <w:color w:val="000000"/>
              <w:sz w:val="20"/>
            </w:rPr>
            <w:t>06 5300-</w:t>
          </w:r>
          <w:r>
            <w:rPr>
              <w:color w:val="000000"/>
              <w:sz w:val="20"/>
            </w:rPr>
            <w:fldChar w:fldCharType="begin"/>
          </w:r>
          <w:r>
            <w:rPr>
              <w:color w:val="000000"/>
              <w:sz w:val="20"/>
            </w:rPr>
            <w:instrText xml:space="preserve">  PAGE \* Arabic \* MERGEFORMAT </w:instrText>
          </w:r>
          <w:r>
            <w:rPr>
              <w:color w:val="000000"/>
              <w:sz w:val="20"/>
            </w:rPr>
            <w:fldChar w:fldCharType="separate"/>
          </w:r>
          <w:r>
            <w:rPr>
              <w:noProof/>
              <w:color w:val="000000"/>
              <w:sz w:val="20"/>
            </w:rPr>
            <w:t>1</w:t>
          </w:r>
          <w:r>
            <w:rPr>
              <w:color w:val="000000"/>
              <w:sz w:val="20"/>
            </w:rPr>
            <w:fldChar w:fldCharType="end"/>
          </w:r>
        </w:p>
      </w:tc>
    </w:tr>
  </w:tbl>
  <w:p w14:paraId="63AC2932" w14:textId="77777777" w:rsidR="00D70A5B" w:rsidRDefault="00D70A5B">
    <w:pPr>
      <w:pStyle w:val="Normal0"/>
      <w:rPr>
        <w:color w:val="000000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9F0D49" w14:textId="77777777" w:rsidR="00DD119B" w:rsidRDefault="00DD119B">
      <w:pPr>
        <w:spacing w:after="0" w:line="240" w:lineRule="auto"/>
      </w:pPr>
      <w:r>
        <w:separator/>
      </w:r>
    </w:p>
  </w:footnote>
  <w:footnote w:type="continuationSeparator" w:id="0">
    <w:p w14:paraId="37583313" w14:textId="77777777" w:rsidR="00DD119B" w:rsidRDefault="00DD11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0CFBD5" w14:textId="77777777" w:rsidR="00F62AFF" w:rsidRDefault="00F62AF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869DF4" w14:textId="77777777" w:rsidR="00D70A5B" w:rsidRDefault="00F62AFF">
    <w:pPr>
      <w:pStyle w:val="Normal0"/>
      <w:tabs>
        <w:tab w:val="clear" w:pos="1134"/>
        <w:tab w:val="clear" w:pos="2268"/>
        <w:tab w:val="clear" w:pos="3402"/>
        <w:tab w:val="clear" w:pos="4536"/>
        <w:tab w:val="clear" w:pos="5670"/>
        <w:tab w:val="clear" w:pos="6804"/>
        <w:tab w:val="clear" w:pos="7938"/>
        <w:tab w:val="clear" w:pos="9072"/>
        <w:tab w:val="clear" w:pos="10206"/>
        <w:tab w:val="clear" w:pos="11340"/>
        <w:tab w:val="clear" w:pos="12474"/>
        <w:tab w:val="clear" w:pos="13608"/>
        <w:tab w:val="clear" w:pos="14742"/>
        <w:tab w:val="clear" w:pos="15876"/>
        <w:tab w:val="center" w:pos="4665"/>
        <w:tab w:val="right" w:pos="9360"/>
      </w:tabs>
      <w:rPr>
        <w:color w:val="000000"/>
        <w:sz w:val="28"/>
      </w:rPr>
    </w:pPr>
    <w:r>
      <w:rPr>
        <w:color w:val="000000"/>
        <w:sz w:val="28"/>
      </w:rPr>
      <w:t>WOLF Home Products</w:t>
    </w:r>
  </w:p>
  <w:p w14:paraId="41666731" w14:textId="77777777" w:rsidR="00D70A5B" w:rsidRDefault="00D70A5B">
    <w:pPr>
      <w:pStyle w:val="Normal0"/>
      <w:rPr>
        <w:color w:val="000000"/>
        <w:sz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B63E26" w14:textId="77777777" w:rsidR="00D70A5B" w:rsidRDefault="00F62AFF">
    <w:pPr>
      <w:pStyle w:val="Normal0"/>
      <w:tabs>
        <w:tab w:val="clear" w:pos="1134"/>
        <w:tab w:val="clear" w:pos="2268"/>
        <w:tab w:val="clear" w:pos="3402"/>
        <w:tab w:val="clear" w:pos="4536"/>
        <w:tab w:val="clear" w:pos="5670"/>
        <w:tab w:val="clear" w:pos="6804"/>
        <w:tab w:val="clear" w:pos="7938"/>
        <w:tab w:val="clear" w:pos="9072"/>
        <w:tab w:val="clear" w:pos="10206"/>
        <w:tab w:val="clear" w:pos="11340"/>
        <w:tab w:val="clear" w:pos="12474"/>
        <w:tab w:val="clear" w:pos="13608"/>
        <w:tab w:val="clear" w:pos="14742"/>
        <w:tab w:val="clear" w:pos="15876"/>
        <w:tab w:val="center" w:pos="4665"/>
        <w:tab w:val="right" w:pos="9360"/>
      </w:tabs>
      <w:rPr>
        <w:color w:val="000000"/>
        <w:sz w:val="28"/>
      </w:rPr>
    </w:pPr>
    <w:r>
      <w:rPr>
        <w:color w:val="000000"/>
        <w:sz w:val="28"/>
      </w:rPr>
      <w:t>WOLF Home Products</w:t>
    </w:r>
  </w:p>
  <w:p w14:paraId="737B05F4" w14:textId="77777777" w:rsidR="00D70A5B" w:rsidRDefault="00D70A5B">
    <w:pPr>
      <w:pStyle w:val="Normal0"/>
      <w:rPr>
        <w:color w:val="000000"/>
        <w:sz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13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noExtraLineSpacing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70A5B"/>
    <w:rsid w:val="00060D84"/>
    <w:rsid w:val="00514E83"/>
    <w:rsid w:val="00720012"/>
    <w:rsid w:val="00723170"/>
    <w:rsid w:val="00AF196D"/>
    <w:rsid w:val="00D70A5B"/>
    <w:rsid w:val="00DD119B"/>
    <w:rsid w:val="00F62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CA45AC"/>
  <w15:docId w15:val="{717B1D11-CB86-4686-A5A1-48B4D1592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Times New Roman" w:cs="Times New Roman"/>
        <w:sz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HTML Vari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TOC Heading" w:semiHidden="1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[Normal]"/>
    <w:qFormat/>
    <w:pPr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left" w:pos="10206"/>
        <w:tab w:val="left" w:pos="11340"/>
        <w:tab w:val="left" w:pos="12474"/>
        <w:tab w:val="left" w:pos="13608"/>
        <w:tab w:val="left" w:pos="14742"/>
        <w:tab w:val="left" w:pos="15876"/>
      </w:tabs>
      <w:spacing w:after="0" w:line="240" w:lineRule="auto"/>
    </w:pPr>
    <w:rPr>
      <w:rFonts w:eastAsia="Arial" w:hAnsi="Arial"/>
      <w:szCs w:val="24"/>
      <w:lang w:val="x-none" w:eastAsia="x-none"/>
    </w:rPr>
  </w:style>
  <w:style w:type="paragraph" w:customStyle="1" w:styleId="CSILevel0">
    <w:name w:val="CSILevel0"/>
    <w:basedOn w:val="Normal0"/>
    <w:qFormat/>
    <w:pPr>
      <w:keepNext/>
      <w:tabs>
        <w:tab w:val="clear" w:pos="15876"/>
        <w:tab w:val="left" w:pos="900"/>
      </w:tabs>
      <w:spacing w:before="80"/>
      <w:jc w:val="center"/>
    </w:pPr>
    <w:rPr>
      <w:b/>
      <w:bCs/>
      <w:sz w:val="20"/>
      <w:szCs w:val="20"/>
    </w:rPr>
  </w:style>
  <w:style w:type="paragraph" w:customStyle="1" w:styleId="CSILevel1N">
    <w:name w:val="CSILevel1N"/>
    <w:basedOn w:val="Normal0"/>
    <w:qFormat/>
    <w:pPr>
      <w:keepNext/>
      <w:tabs>
        <w:tab w:val="clear" w:pos="15876"/>
        <w:tab w:val="left" w:pos="900"/>
      </w:tabs>
      <w:spacing w:before="80"/>
    </w:pPr>
    <w:rPr>
      <w:b/>
      <w:bCs/>
      <w:sz w:val="20"/>
      <w:szCs w:val="20"/>
    </w:rPr>
  </w:style>
  <w:style w:type="character" w:customStyle="1" w:styleId="Global">
    <w:name w:val="Global"/>
    <w:qFormat/>
    <w:rPr>
      <w:color w:val="008000"/>
      <w:rtl w:val="0"/>
      <w:lang w:val="x-none" w:eastAsia="x-none" w:bidi="x-none"/>
    </w:rPr>
  </w:style>
  <w:style w:type="paragraph" w:customStyle="1" w:styleId="CSILevel2N">
    <w:name w:val="CSILevel2N"/>
    <w:basedOn w:val="Normal0"/>
    <w:qFormat/>
    <w:pPr>
      <w:keepNext/>
      <w:tabs>
        <w:tab w:val="clear" w:pos="14742"/>
        <w:tab w:val="clear" w:pos="15876"/>
        <w:tab w:val="left" w:pos="530"/>
        <w:tab w:val="left" w:pos="900"/>
      </w:tabs>
      <w:spacing w:before="80"/>
      <w:ind w:left="530" w:hanging="530"/>
    </w:pPr>
    <w:rPr>
      <w:b/>
      <w:bCs/>
      <w:sz w:val="20"/>
      <w:szCs w:val="20"/>
    </w:rPr>
  </w:style>
  <w:style w:type="paragraph" w:customStyle="1" w:styleId="CSILevel3N">
    <w:name w:val="CSILevel3N"/>
    <w:basedOn w:val="Normal0"/>
    <w:qFormat/>
    <w:pPr>
      <w:tabs>
        <w:tab w:val="clear" w:pos="15876"/>
        <w:tab w:val="left" w:pos="900"/>
      </w:tabs>
      <w:spacing w:before="80"/>
      <w:ind w:left="900" w:hanging="420"/>
    </w:pPr>
    <w:rPr>
      <w:sz w:val="20"/>
      <w:szCs w:val="20"/>
    </w:rPr>
  </w:style>
  <w:style w:type="paragraph" w:customStyle="1" w:styleId="CSILevel4N">
    <w:name w:val="CSILevel4N"/>
    <w:basedOn w:val="Normal0"/>
    <w:qFormat/>
    <w:pPr>
      <w:tabs>
        <w:tab w:val="clear" w:pos="1134"/>
        <w:tab w:val="clear" w:pos="15876"/>
        <w:tab w:val="left" w:pos="1360"/>
      </w:tabs>
      <w:spacing w:before="10"/>
      <w:ind w:left="1360" w:hanging="460"/>
    </w:pPr>
    <w:rPr>
      <w:sz w:val="20"/>
      <w:szCs w:val="20"/>
    </w:rPr>
  </w:style>
  <w:style w:type="paragraph" w:customStyle="1" w:styleId="CSILevel5N">
    <w:name w:val="CSILevel5N"/>
    <w:basedOn w:val="Normal0"/>
    <w:qFormat/>
    <w:pPr>
      <w:tabs>
        <w:tab w:val="clear" w:pos="1134"/>
        <w:tab w:val="clear" w:pos="15876"/>
        <w:tab w:val="left" w:pos="1780"/>
      </w:tabs>
      <w:spacing w:before="10"/>
      <w:ind w:left="1780" w:hanging="420"/>
    </w:pPr>
    <w:rPr>
      <w:sz w:val="20"/>
      <w:szCs w:val="20"/>
    </w:rPr>
  </w:style>
  <w:style w:type="paragraph" w:customStyle="1" w:styleId="CSILevel6N">
    <w:name w:val="CSILevel6N"/>
    <w:basedOn w:val="Normal0"/>
    <w:qFormat/>
    <w:pPr>
      <w:tabs>
        <w:tab w:val="clear" w:pos="1134"/>
        <w:tab w:val="clear" w:pos="15876"/>
        <w:tab w:val="left" w:pos="2230"/>
      </w:tabs>
      <w:spacing w:before="10"/>
      <w:ind w:left="2230" w:hanging="450"/>
    </w:pPr>
    <w:rPr>
      <w:sz w:val="20"/>
      <w:szCs w:val="20"/>
    </w:rPr>
  </w:style>
  <w:style w:type="paragraph" w:customStyle="1" w:styleId="CSILevel0I">
    <w:name w:val="CSILevel0I"/>
    <w:basedOn w:val="Normal0"/>
    <w:qFormat/>
    <w:pPr>
      <w:keepNext/>
      <w:tabs>
        <w:tab w:val="clear" w:pos="15876"/>
        <w:tab w:val="left" w:pos="900"/>
      </w:tabs>
      <w:spacing w:before="80"/>
      <w:jc w:val="center"/>
    </w:pPr>
    <w:rPr>
      <w:b/>
      <w:bCs/>
      <w:sz w:val="20"/>
      <w:szCs w:val="20"/>
      <w:shd w:val="clear" w:color="auto" w:fill="E1E1E1"/>
    </w:rPr>
  </w:style>
  <w:style w:type="paragraph" w:customStyle="1" w:styleId="CSILevel0N">
    <w:name w:val="CSILevel0N"/>
    <w:basedOn w:val="Normal0"/>
    <w:qFormat/>
    <w:pPr>
      <w:keepNext/>
      <w:tabs>
        <w:tab w:val="clear" w:pos="15876"/>
        <w:tab w:val="left" w:pos="900"/>
      </w:tabs>
      <w:spacing w:before="80"/>
      <w:jc w:val="center"/>
    </w:pPr>
    <w:rPr>
      <w:b/>
      <w:bCs/>
      <w:sz w:val="20"/>
      <w:szCs w:val="20"/>
    </w:rPr>
  </w:style>
  <w:style w:type="paragraph" w:customStyle="1" w:styleId="CSILevel1">
    <w:name w:val="CSILevel1"/>
    <w:basedOn w:val="Normal0"/>
    <w:qFormat/>
    <w:pPr>
      <w:keepNext/>
      <w:tabs>
        <w:tab w:val="clear" w:pos="15876"/>
        <w:tab w:val="left" w:pos="900"/>
      </w:tabs>
      <w:spacing w:before="80"/>
    </w:pPr>
    <w:rPr>
      <w:b/>
      <w:bCs/>
      <w:sz w:val="20"/>
      <w:szCs w:val="20"/>
    </w:rPr>
  </w:style>
  <w:style w:type="paragraph" w:customStyle="1" w:styleId="CSILevel1I">
    <w:name w:val="CSILevel1I"/>
    <w:basedOn w:val="Normal0"/>
    <w:qFormat/>
    <w:pPr>
      <w:keepNext/>
      <w:tabs>
        <w:tab w:val="clear" w:pos="15876"/>
        <w:tab w:val="left" w:pos="900"/>
      </w:tabs>
      <w:spacing w:before="80"/>
    </w:pPr>
    <w:rPr>
      <w:b/>
      <w:bCs/>
      <w:sz w:val="20"/>
      <w:szCs w:val="20"/>
      <w:shd w:val="clear" w:color="auto" w:fill="E1E1E1"/>
    </w:rPr>
  </w:style>
  <w:style w:type="paragraph" w:customStyle="1" w:styleId="CSILevel2">
    <w:name w:val="CSILevel2"/>
    <w:basedOn w:val="Normal0"/>
    <w:qFormat/>
    <w:pPr>
      <w:keepNext/>
      <w:tabs>
        <w:tab w:val="clear" w:pos="14742"/>
        <w:tab w:val="clear" w:pos="15876"/>
        <w:tab w:val="left" w:pos="530"/>
        <w:tab w:val="left" w:pos="900"/>
      </w:tabs>
      <w:spacing w:before="80"/>
      <w:ind w:left="530" w:hanging="530"/>
    </w:pPr>
    <w:rPr>
      <w:b/>
      <w:bCs/>
      <w:sz w:val="20"/>
      <w:szCs w:val="20"/>
    </w:rPr>
  </w:style>
  <w:style w:type="paragraph" w:customStyle="1" w:styleId="CSILevel2I">
    <w:name w:val="CSILevel2I"/>
    <w:basedOn w:val="Normal0"/>
    <w:qFormat/>
    <w:pPr>
      <w:keepNext/>
      <w:tabs>
        <w:tab w:val="clear" w:pos="14742"/>
        <w:tab w:val="clear" w:pos="15876"/>
        <w:tab w:val="left" w:pos="530"/>
        <w:tab w:val="left" w:pos="900"/>
      </w:tabs>
      <w:spacing w:before="80"/>
      <w:ind w:left="530" w:hanging="530"/>
    </w:pPr>
    <w:rPr>
      <w:b/>
      <w:bCs/>
      <w:sz w:val="20"/>
      <w:szCs w:val="20"/>
      <w:shd w:val="clear" w:color="auto" w:fill="E1E1E1"/>
    </w:rPr>
  </w:style>
  <w:style w:type="paragraph" w:customStyle="1" w:styleId="CSILevel3">
    <w:name w:val="CSILevel3"/>
    <w:basedOn w:val="Normal0"/>
    <w:qFormat/>
    <w:pPr>
      <w:tabs>
        <w:tab w:val="clear" w:pos="15876"/>
        <w:tab w:val="left" w:pos="900"/>
      </w:tabs>
      <w:spacing w:before="80"/>
      <w:ind w:left="900" w:hanging="420"/>
    </w:pPr>
    <w:rPr>
      <w:sz w:val="20"/>
      <w:szCs w:val="20"/>
    </w:rPr>
  </w:style>
  <w:style w:type="paragraph" w:customStyle="1" w:styleId="CSILevel3I">
    <w:name w:val="CSILevel3I"/>
    <w:basedOn w:val="Normal0"/>
    <w:qFormat/>
    <w:pPr>
      <w:tabs>
        <w:tab w:val="clear" w:pos="15876"/>
        <w:tab w:val="left" w:pos="900"/>
      </w:tabs>
      <w:spacing w:before="80"/>
      <w:ind w:left="900" w:hanging="420"/>
    </w:pPr>
    <w:rPr>
      <w:sz w:val="20"/>
      <w:szCs w:val="20"/>
      <w:shd w:val="clear" w:color="auto" w:fill="E1E1E1"/>
    </w:rPr>
  </w:style>
  <w:style w:type="paragraph" w:customStyle="1" w:styleId="CSILevel4">
    <w:name w:val="CSILevel4"/>
    <w:basedOn w:val="Normal0"/>
    <w:qFormat/>
    <w:pPr>
      <w:tabs>
        <w:tab w:val="clear" w:pos="1134"/>
        <w:tab w:val="clear" w:pos="15876"/>
        <w:tab w:val="left" w:pos="1360"/>
      </w:tabs>
      <w:spacing w:before="10"/>
      <w:ind w:left="1360" w:hanging="460"/>
    </w:pPr>
    <w:rPr>
      <w:sz w:val="20"/>
      <w:szCs w:val="20"/>
    </w:rPr>
  </w:style>
  <w:style w:type="paragraph" w:customStyle="1" w:styleId="CSILevel4I">
    <w:name w:val="CSILevel4I"/>
    <w:basedOn w:val="Normal0"/>
    <w:qFormat/>
    <w:pPr>
      <w:tabs>
        <w:tab w:val="clear" w:pos="1134"/>
        <w:tab w:val="clear" w:pos="15876"/>
        <w:tab w:val="left" w:pos="1360"/>
      </w:tabs>
      <w:spacing w:before="10"/>
      <w:ind w:left="1360" w:hanging="460"/>
    </w:pPr>
    <w:rPr>
      <w:sz w:val="20"/>
      <w:szCs w:val="20"/>
      <w:shd w:val="clear" w:color="auto" w:fill="E1E1E1"/>
    </w:rPr>
  </w:style>
  <w:style w:type="paragraph" w:customStyle="1" w:styleId="CSILevel5">
    <w:name w:val="CSILevel5"/>
    <w:basedOn w:val="Normal0"/>
    <w:qFormat/>
    <w:pPr>
      <w:tabs>
        <w:tab w:val="clear" w:pos="1134"/>
        <w:tab w:val="clear" w:pos="15876"/>
        <w:tab w:val="left" w:pos="1780"/>
      </w:tabs>
      <w:spacing w:before="10"/>
      <w:ind w:left="1780" w:hanging="420"/>
    </w:pPr>
    <w:rPr>
      <w:sz w:val="20"/>
      <w:szCs w:val="20"/>
    </w:rPr>
  </w:style>
  <w:style w:type="paragraph" w:customStyle="1" w:styleId="CSILevel5I">
    <w:name w:val="CSILevel5I"/>
    <w:basedOn w:val="Normal0"/>
    <w:qFormat/>
    <w:pPr>
      <w:tabs>
        <w:tab w:val="clear" w:pos="1134"/>
        <w:tab w:val="clear" w:pos="15876"/>
        <w:tab w:val="left" w:pos="1780"/>
      </w:tabs>
      <w:spacing w:before="10"/>
      <w:ind w:left="1780" w:hanging="420"/>
    </w:pPr>
    <w:rPr>
      <w:sz w:val="20"/>
      <w:szCs w:val="20"/>
      <w:shd w:val="clear" w:color="auto" w:fill="E1E1E1"/>
    </w:rPr>
  </w:style>
  <w:style w:type="paragraph" w:customStyle="1" w:styleId="CSILevel6">
    <w:name w:val="CSILevel6"/>
    <w:basedOn w:val="Normal0"/>
    <w:qFormat/>
    <w:pPr>
      <w:tabs>
        <w:tab w:val="clear" w:pos="1134"/>
        <w:tab w:val="clear" w:pos="15876"/>
        <w:tab w:val="left" w:pos="2230"/>
      </w:tabs>
      <w:spacing w:before="10"/>
      <w:ind w:left="2230" w:hanging="450"/>
    </w:pPr>
    <w:rPr>
      <w:sz w:val="20"/>
      <w:szCs w:val="20"/>
    </w:rPr>
  </w:style>
  <w:style w:type="paragraph" w:customStyle="1" w:styleId="CSILevel6I">
    <w:name w:val="CSILevel6I"/>
    <w:basedOn w:val="Normal0"/>
    <w:qFormat/>
    <w:pPr>
      <w:tabs>
        <w:tab w:val="clear" w:pos="1134"/>
        <w:tab w:val="clear" w:pos="15876"/>
        <w:tab w:val="left" w:pos="2230"/>
      </w:tabs>
      <w:spacing w:before="10"/>
      <w:ind w:left="2230" w:hanging="450"/>
    </w:pPr>
    <w:rPr>
      <w:sz w:val="20"/>
      <w:szCs w:val="20"/>
      <w:shd w:val="clear" w:color="auto" w:fill="E1E1E1"/>
    </w:rPr>
  </w:style>
  <w:style w:type="paragraph" w:customStyle="1" w:styleId="CSILevel7">
    <w:name w:val="CSILevel7"/>
    <w:basedOn w:val="Normal0"/>
    <w:qFormat/>
    <w:pPr>
      <w:tabs>
        <w:tab w:val="clear" w:pos="1134"/>
        <w:tab w:val="clear" w:pos="2268"/>
        <w:tab w:val="clear" w:pos="15876"/>
        <w:tab w:val="left" w:pos="2650"/>
      </w:tabs>
      <w:spacing w:before="10"/>
      <w:ind w:left="2650" w:hanging="420"/>
    </w:pPr>
    <w:rPr>
      <w:sz w:val="20"/>
      <w:szCs w:val="20"/>
    </w:rPr>
  </w:style>
  <w:style w:type="paragraph" w:customStyle="1" w:styleId="CSILevel7I">
    <w:name w:val="CSILevel7I"/>
    <w:basedOn w:val="Normal0"/>
    <w:qFormat/>
    <w:pPr>
      <w:tabs>
        <w:tab w:val="clear" w:pos="1134"/>
        <w:tab w:val="clear" w:pos="2268"/>
        <w:tab w:val="clear" w:pos="15876"/>
        <w:tab w:val="left" w:pos="2650"/>
      </w:tabs>
      <w:spacing w:before="10"/>
      <w:ind w:left="2650" w:hanging="420"/>
    </w:pPr>
    <w:rPr>
      <w:sz w:val="20"/>
      <w:szCs w:val="20"/>
      <w:shd w:val="clear" w:color="auto" w:fill="E1E1E1"/>
    </w:rPr>
  </w:style>
  <w:style w:type="paragraph" w:customStyle="1" w:styleId="CSILevel7N">
    <w:name w:val="CSILevel7N"/>
    <w:basedOn w:val="Normal0"/>
    <w:qFormat/>
    <w:pPr>
      <w:tabs>
        <w:tab w:val="clear" w:pos="1134"/>
        <w:tab w:val="clear" w:pos="2268"/>
        <w:tab w:val="clear" w:pos="15876"/>
        <w:tab w:val="left" w:pos="2650"/>
      </w:tabs>
      <w:spacing w:before="10"/>
      <w:ind w:left="2650" w:hanging="420"/>
    </w:pPr>
    <w:rPr>
      <w:sz w:val="20"/>
      <w:szCs w:val="20"/>
    </w:rPr>
  </w:style>
  <w:style w:type="paragraph" w:customStyle="1" w:styleId="CSILevel8">
    <w:name w:val="CSILevel8"/>
    <w:basedOn w:val="Normal0"/>
    <w:qFormat/>
    <w:pPr>
      <w:tabs>
        <w:tab w:val="clear" w:pos="1134"/>
        <w:tab w:val="clear" w:pos="2268"/>
        <w:tab w:val="clear" w:pos="15876"/>
        <w:tab w:val="left" w:pos="3100"/>
      </w:tabs>
      <w:spacing w:before="10"/>
      <w:ind w:left="3100" w:hanging="450"/>
    </w:pPr>
    <w:rPr>
      <w:sz w:val="20"/>
      <w:szCs w:val="20"/>
    </w:rPr>
  </w:style>
  <w:style w:type="paragraph" w:customStyle="1" w:styleId="CSILevel8I">
    <w:name w:val="CSILevel8I"/>
    <w:basedOn w:val="Normal0"/>
    <w:qFormat/>
    <w:pPr>
      <w:tabs>
        <w:tab w:val="clear" w:pos="1134"/>
        <w:tab w:val="clear" w:pos="2268"/>
        <w:tab w:val="clear" w:pos="15876"/>
        <w:tab w:val="left" w:pos="3100"/>
      </w:tabs>
      <w:spacing w:before="10"/>
      <w:ind w:left="3100" w:hanging="450"/>
    </w:pPr>
    <w:rPr>
      <w:sz w:val="20"/>
      <w:szCs w:val="20"/>
      <w:shd w:val="clear" w:color="auto" w:fill="E1E1E1"/>
    </w:rPr>
  </w:style>
  <w:style w:type="paragraph" w:customStyle="1" w:styleId="CSILevel8N">
    <w:name w:val="CSILevel8N"/>
    <w:basedOn w:val="Normal0"/>
    <w:qFormat/>
    <w:pPr>
      <w:tabs>
        <w:tab w:val="clear" w:pos="1134"/>
        <w:tab w:val="clear" w:pos="2268"/>
        <w:tab w:val="clear" w:pos="15876"/>
        <w:tab w:val="left" w:pos="3100"/>
      </w:tabs>
      <w:spacing w:before="10"/>
      <w:ind w:left="3100" w:hanging="450"/>
    </w:pPr>
    <w:rPr>
      <w:sz w:val="20"/>
      <w:szCs w:val="20"/>
    </w:rPr>
  </w:style>
  <w:style w:type="character" w:customStyle="1" w:styleId="Choice">
    <w:name w:val="Choice"/>
    <w:qFormat/>
    <w:rPr>
      <w:color w:val="0000FF"/>
      <w:rtl w:val="0"/>
      <w:lang w:val="x-none" w:eastAsia="x-none" w:bidi="x-none"/>
    </w:rPr>
  </w:style>
  <w:style w:type="character" w:customStyle="1" w:styleId="FillInDelim">
    <w:name w:val="FillInDelim"/>
    <w:qFormat/>
    <w:rPr>
      <w:color w:val="FF0000"/>
      <w:rtl w:val="0"/>
      <w:lang w:val="x-none" w:eastAsia="x-none" w:bidi="x-none"/>
    </w:rPr>
  </w:style>
  <w:style w:type="character" w:customStyle="1" w:styleId="FillIn">
    <w:name w:val="FillIn"/>
    <w:qFormat/>
    <w:rPr>
      <w:color w:val="8B0000"/>
      <w:rtl w:val="0"/>
      <w:lang w:val="x-none" w:eastAsia="x-none" w:bidi="x-none"/>
    </w:rPr>
  </w:style>
  <w:style w:type="character" w:customStyle="1" w:styleId="Keyword">
    <w:name w:val="Keyword"/>
    <w:qFormat/>
    <w:rPr>
      <w:rFonts w:ascii="Arial" w:eastAsia="Arial" w:hAnsi="Arial" w:cs="Arial"/>
      <w:color w:val="000000"/>
      <w:sz w:val="20"/>
      <w:szCs w:val="20"/>
      <w:rtl w:val="0"/>
      <w:lang w:val="x-none" w:eastAsia="x-none" w:bidi="x-none"/>
    </w:rPr>
  </w:style>
  <w:style w:type="character" w:customStyle="1" w:styleId="Normal1">
    <w:name w:val="Normal1"/>
    <w:qFormat/>
    <w:rPr>
      <w:rFonts w:ascii="Arial" w:eastAsia="Arial" w:hAnsi="Arial" w:cs="Arial"/>
      <w:color w:val="000000"/>
      <w:sz w:val="20"/>
      <w:szCs w:val="20"/>
      <w:rtl w:val="0"/>
      <w:lang w:val="x-none" w:eastAsia="x-none" w:bidi="x-none"/>
    </w:rPr>
  </w:style>
  <w:style w:type="paragraph" w:styleId="Header">
    <w:name w:val="header"/>
    <w:basedOn w:val="Normal"/>
    <w:link w:val="HeaderChar"/>
    <w:rsid w:val="00F62A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62AFF"/>
  </w:style>
  <w:style w:type="paragraph" w:styleId="Footer">
    <w:name w:val="footer"/>
    <w:basedOn w:val="Normal"/>
    <w:link w:val="FooterChar"/>
    <w:rsid w:val="00F62A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F62A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1042</Words>
  <Characters>5942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Glander, Gregory J</cp:lastModifiedBy>
  <cp:revision>2</cp:revision>
  <dcterms:created xsi:type="dcterms:W3CDTF">2021-01-11T17:36:00Z</dcterms:created>
  <dcterms:modified xsi:type="dcterms:W3CDTF">2021-01-11T17:36:00Z</dcterms:modified>
</cp:coreProperties>
</file>